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B4" w:rsidRDefault="00F155B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155B4" w:rsidRDefault="00F155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55B4">
        <w:tc>
          <w:tcPr>
            <w:tcW w:w="4677" w:type="dxa"/>
            <w:tcBorders>
              <w:top w:val="nil"/>
              <w:left w:val="nil"/>
              <w:bottom w:val="nil"/>
              <w:right w:val="nil"/>
            </w:tcBorders>
          </w:tcPr>
          <w:p w:rsidR="00F155B4" w:rsidRDefault="00F155B4">
            <w:pPr>
              <w:pStyle w:val="ConsPlusNormal"/>
              <w:outlineLvl w:val="0"/>
            </w:pPr>
            <w:r>
              <w:t>10 ноября 2008 года</w:t>
            </w:r>
          </w:p>
        </w:tc>
        <w:tc>
          <w:tcPr>
            <w:tcW w:w="4677" w:type="dxa"/>
            <w:tcBorders>
              <w:top w:val="nil"/>
              <w:left w:val="nil"/>
              <w:bottom w:val="nil"/>
              <w:right w:val="nil"/>
            </w:tcBorders>
          </w:tcPr>
          <w:p w:rsidR="00F155B4" w:rsidRDefault="00F155B4">
            <w:pPr>
              <w:pStyle w:val="ConsPlusNormal"/>
              <w:jc w:val="right"/>
              <w:outlineLvl w:val="0"/>
            </w:pPr>
            <w:r>
              <w:t>N 181-ОЗ</w:t>
            </w:r>
          </w:p>
        </w:tc>
      </w:tr>
    </w:tbl>
    <w:p w:rsidR="00F155B4" w:rsidRDefault="00F155B4">
      <w:pPr>
        <w:pStyle w:val="ConsPlusNormal"/>
        <w:pBdr>
          <w:top w:val="single" w:sz="6" w:space="0" w:color="auto"/>
        </w:pBdr>
        <w:spacing w:before="100" w:after="100"/>
        <w:jc w:val="both"/>
        <w:rPr>
          <w:sz w:val="2"/>
          <w:szCs w:val="2"/>
        </w:rPr>
      </w:pPr>
    </w:p>
    <w:p w:rsidR="00F155B4" w:rsidRDefault="00F155B4">
      <w:pPr>
        <w:pStyle w:val="ConsPlusNormal"/>
        <w:jc w:val="both"/>
      </w:pPr>
    </w:p>
    <w:p w:rsidR="00F155B4" w:rsidRDefault="00F155B4">
      <w:pPr>
        <w:pStyle w:val="ConsPlusTitle"/>
        <w:jc w:val="center"/>
      </w:pPr>
      <w:r>
        <w:t>ВЛАДИМИРСКАЯ ОБЛАСТЬ</w:t>
      </w:r>
    </w:p>
    <w:p w:rsidR="00F155B4" w:rsidRDefault="00F155B4">
      <w:pPr>
        <w:pStyle w:val="ConsPlusTitle"/>
        <w:jc w:val="center"/>
      </w:pPr>
    </w:p>
    <w:p w:rsidR="00F155B4" w:rsidRDefault="00F155B4">
      <w:pPr>
        <w:pStyle w:val="ConsPlusTitle"/>
        <w:jc w:val="center"/>
      </w:pPr>
      <w:r>
        <w:t>ЗАКОН</w:t>
      </w:r>
    </w:p>
    <w:p w:rsidR="00F155B4" w:rsidRDefault="00F155B4">
      <w:pPr>
        <w:pStyle w:val="ConsPlusTitle"/>
        <w:jc w:val="center"/>
      </w:pPr>
    </w:p>
    <w:p w:rsidR="00F155B4" w:rsidRDefault="00F155B4">
      <w:pPr>
        <w:pStyle w:val="ConsPlusTitle"/>
        <w:jc w:val="center"/>
      </w:pPr>
      <w:r>
        <w:t>О ПРОТИВОДЕЙСТВИИ КОРРУПЦИИ ВО ВЛАДИМИРСКОЙ ОБЛАСТИ</w:t>
      </w:r>
    </w:p>
    <w:p w:rsidR="00F155B4" w:rsidRDefault="00F155B4">
      <w:pPr>
        <w:pStyle w:val="ConsPlusNormal"/>
        <w:jc w:val="both"/>
      </w:pPr>
    </w:p>
    <w:p w:rsidR="00F155B4" w:rsidRDefault="00F155B4">
      <w:pPr>
        <w:pStyle w:val="ConsPlusNormal"/>
        <w:jc w:val="right"/>
      </w:pPr>
      <w:r>
        <w:t>Принят</w:t>
      </w:r>
    </w:p>
    <w:p w:rsidR="00F155B4" w:rsidRDefault="00F155B4">
      <w:pPr>
        <w:pStyle w:val="ConsPlusNormal"/>
        <w:jc w:val="right"/>
      </w:pPr>
      <w:hyperlink r:id="rId5" w:history="1">
        <w:r>
          <w:rPr>
            <w:color w:val="0000FF"/>
          </w:rPr>
          <w:t>постановлением</w:t>
        </w:r>
      </w:hyperlink>
    </w:p>
    <w:p w:rsidR="00F155B4" w:rsidRDefault="00F155B4">
      <w:pPr>
        <w:pStyle w:val="ConsPlusNormal"/>
        <w:jc w:val="right"/>
      </w:pPr>
      <w:r>
        <w:t>Законодательного Собрания</w:t>
      </w:r>
    </w:p>
    <w:p w:rsidR="00F155B4" w:rsidRDefault="00F155B4">
      <w:pPr>
        <w:pStyle w:val="ConsPlusNormal"/>
        <w:jc w:val="right"/>
      </w:pPr>
      <w:r>
        <w:t>Владимирской области</w:t>
      </w:r>
    </w:p>
    <w:p w:rsidR="00F155B4" w:rsidRDefault="00F155B4">
      <w:pPr>
        <w:pStyle w:val="ConsPlusNormal"/>
        <w:jc w:val="right"/>
      </w:pPr>
      <w:r>
        <w:t>от 29 октября 2008 года N 619</w:t>
      </w:r>
    </w:p>
    <w:p w:rsidR="00F155B4" w:rsidRDefault="00F155B4">
      <w:pPr>
        <w:pStyle w:val="ConsPlusNormal"/>
        <w:jc w:val="center"/>
      </w:pPr>
    </w:p>
    <w:p w:rsidR="00F155B4" w:rsidRDefault="00F155B4">
      <w:pPr>
        <w:pStyle w:val="ConsPlusNormal"/>
        <w:jc w:val="center"/>
      </w:pPr>
      <w:r>
        <w:t>Список изменяющих документов</w:t>
      </w:r>
    </w:p>
    <w:p w:rsidR="00F155B4" w:rsidRDefault="00F155B4">
      <w:pPr>
        <w:pStyle w:val="ConsPlusNormal"/>
        <w:jc w:val="center"/>
      </w:pPr>
      <w:r>
        <w:t>(в ред. Законов Владимирской области</w:t>
      </w:r>
    </w:p>
    <w:p w:rsidR="00F155B4" w:rsidRDefault="00F155B4">
      <w:pPr>
        <w:pStyle w:val="ConsPlusNormal"/>
        <w:jc w:val="center"/>
      </w:pPr>
      <w:r>
        <w:t xml:space="preserve">от 04.08.2009 </w:t>
      </w:r>
      <w:hyperlink r:id="rId6" w:history="1">
        <w:r>
          <w:rPr>
            <w:color w:val="0000FF"/>
          </w:rPr>
          <w:t>N 72-ОЗ</w:t>
        </w:r>
      </w:hyperlink>
      <w:r>
        <w:t xml:space="preserve">, от 11.08.2009 </w:t>
      </w:r>
      <w:hyperlink r:id="rId7" w:history="1">
        <w:r>
          <w:rPr>
            <w:color w:val="0000FF"/>
          </w:rPr>
          <w:t>N 118-ОЗ</w:t>
        </w:r>
      </w:hyperlink>
      <w:r>
        <w:t xml:space="preserve">, от 29.12.2009 </w:t>
      </w:r>
      <w:hyperlink r:id="rId8" w:history="1">
        <w:r>
          <w:rPr>
            <w:color w:val="0000FF"/>
          </w:rPr>
          <w:t>N 189-ОЗ</w:t>
        </w:r>
      </w:hyperlink>
      <w:r>
        <w:t>,</w:t>
      </w:r>
    </w:p>
    <w:p w:rsidR="00F155B4" w:rsidRDefault="00F155B4">
      <w:pPr>
        <w:pStyle w:val="ConsPlusNormal"/>
        <w:jc w:val="center"/>
      </w:pPr>
      <w:r>
        <w:t xml:space="preserve">от 28.12.2010 </w:t>
      </w:r>
      <w:hyperlink r:id="rId9" w:history="1">
        <w:r>
          <w:rPr>
            <w:color w:val="0000FF"/>
          </w:rPr>
          <w:t>N 130-ОЗ</w:t>
        </w:r>
      </w:hyperlink>
      <w:r>
        <w:t xml:space="preserve">, от 11.03.2011 </w:t>
      </w:r>
      <w:hyperlink r:id="rId10" w:history="1">
        <w:r>
          <w:rPr>
            <w:color w:val="0000FF"/>
          </w:rPr>
          <w:t>N 12-ОЗ</w:t>
        </w:r>
      </w:hyperlink>
      <w:r>
        <w:t xml:space="preserve">, от 29.12.2011 </w:t>
      </w:r>
      <w:hyperlink r:id="rId11" w:history="1">
        <w:r>
          <w:rPr>
            <w:color w:val="0000FF"/>
          </w:rPr>
          <w:t>N 131-ОЗ</w:t>
        </w:r>
      </w:hyperlink>
      <w:r>
        <w:t>,</w:t>
      </w:r>
    </w:p>
    <w:p w:rsidR="00F155B4" w:rsidRDefault="00F155B4">
      <w:pPr>
        <w:pStyle w:val="ConsPlusNormal"/>
        <w:jc w:val="center"/>
      </w:pPr>
      <w:r>
        <w:t xml:space="preserve">от 14.02.2012 </w:t>
      </w:r>
      <w:hyperlink r:id="rId12" w:history="1">
        <w:r>
          <w:rPr>
            <w:color w:val="0000FF"/>
          </w:rPr>
          <w:t>N 5-ОЗ</w:t>
        </w:r>
      </w:hyperlink>
      <w:r>
        <w:t xml:space="preserve">, от 13.08.2012 </w:t>
      </w:r>
      <w:hyperlink r:id="rId13" w:history="1">
        <w:r>
          <w:rPr>
            <w:color w:val="0000FF"/>
          </w:rPr>
          <w:t>N 84-ОЗ</w:t>
        </w:r>
      </w:hyperlink>
      <w:r>
        <w:t xml:space="preserve">, от 12.02.2013 </w:t>
      </w:r>
      <w:hyperlink r:id="rId14" w:history="1">
        <w:r>
          <w:rPr>
            <w:color w:val="0000FF"/>
          </w:rPr>
          <w:t>N 14-ОЗ</w:t>
        </w:r>
      </w:hyperlink>
      <w:r>
        <w:t>,</w:t>
      </w:r>
    </w:p>
    <w:p w:rsidR="00F155B4" w:rsidRDefault="00F155B4">
      <w:pPr>
        <w:pStyle w:val="ConsPlusNormal"/>
        <w:jc w:val="center"/>
      </w:pPr>
      <w:r>
        <w:t xml:space="preserve">от 11.03.2013 </w:t>
      </w:r>
      <w:hyperlink r:id="rId15" w:history="1">
        <w:r>
          <w:rPr>
            <w:color w:val="0000FF"/>
          </w:rPr>
          <w:t>N 30-ОЗ</w:t>
        </w:r>
      </w:hyperlink>
      <w:r>
        <w:t xml:space="preserve">, от 30.04.2013 </w:t>
      </w:r>
      <w:hyperlink r:id="rId16" w:history="1">
        <w:r>
          <w:rPr>
            <w:color w:val="0000FF"/>
          </w:rPr>
          <w:t>N 47-ОЗ</w:t>
        </w:r>
      </w:hyperlink>
      <w:r>
        <w:t xml:space="preserve">, от 10.06.2013 </w:t>
      </w:r>
      <w:hyperlink r:id="rId17" w:history="1">
        <w:r>
          <w:rPr>
            <w:color w:val="0000FF"/>
          </w:rPr>
          <w:t>N 58-ОЗ</w:t>
        </w:r>
      </w:hyperlink>
      <w:r>
        <w:t>,</w:t>
      </w:r>
    </w:p>
    <w:p w:rsidR="00F155B4" w:rsidRDefault="00F155B4">
      <w:pPr>
        <w:pStyle w:val="ConsPlusNormal"/>
        <w:jc w:val="center"/>
      </w:pPr>
      <w:r>
        <w:t xml:space="preserve">от 10.06.2013 </w:t>
      </w:r>
      <w:hyperlink r:id="rId18" w:history="1">
        <w:r>
          <w:rPr>
            <w:color w:val="0000FF"/>
          </w:rPr>
          <w:t>N 59-ОЗ</w:t>
        </w:r>
      </w:hyperlink>
      <w:r>
        <w:t xml:space="preserve">, от 06.08.2013 </w:t>
      </w:r>
      <w:hyperlink r:id="rId19" w:history="1">
        <w:r>
          <w:rPr>
            <w:color w:val="0000FF"/>
          </w:rPr>
          <w:t>N 77-ОЗ</w:t>
        </w:r>
      </w:hyperlink>
      <w:r>
        <w:t xml:space="preserve">, от 12.08.2013 </w:t>
      </w:r>
      <w:hyperlink r:id="rId20" w:history="1">
        <w:r>
          <w:rPr>
            <w:color w:val="0000FF"/>
          </w:rPr>
          <w:t>N 85-ОЗ</w:t>
        </w:r>
      </w:hyperlink>
      <w:r>
        <w:t>,</w:t>
      </w:r>
    </w:p>
    <w:p w:rsidR="00F155B4" w:rsidRDefault="00F155B4">
      <w:pPr>
        <w:pStyle w:val="ConsPlusNormal"/>
        <w:jc w:val="center"/>
      </w:pPr>
      <w:r>
        <w:t xml:space="preserve">от 16.08.2013 </w:t>
      </w:r>
      <w:hyperlink r:id="rId21" w:history="1">
        <w:r>
          <w:rPr>
            <w:color w:val="0000FF"/>
          </w:rPr>
          <w:t>N 89-ОЗ</w:t>
        </w:r>
      </w:hyperlink>
      <w:r>
        <w:t xml:space="preserve">, от 05.11.2013 </w:t>
      </w:r>
      <w:hyperlink r:id="rId22" w:history="1">
        <w:r>
          <w:rPr>
            <w:color w:val="0000FF"/>
          </w:rPr>
          <w:t>N 119-ОЗ</w:t>
        </w:r>
      </w:hyperlink>
      <w:r>
        <w:t xml:space="preserve">, от 05.05.2014 </w:t>
      </w:r>
      <w:hyperlink r:id="rId23" w:history="1">
        <w:r>
          <w:rPr>
            <w:color w:val="0000FF"/>
          </w:rPr>
          <w:t>N 41-ОЗ</w:t>
        </w:r>
      </w:hyperlink>
      <w:r>
        <w:t>,</w:t>
      </w:r>
    </w:p>
    <w:p w:rsidR="00F155B4" w:rsidRDefault="00F155B4">
      <w:pPr>
        <w:pStyle w:val="ConsPlusNormal"/>
        <w:jc w:val="center"/>
      </w:pPr>
      <w:r>
        <w:t xml:space="preserve">от 18.06.2014 </w:t>
      </w:r>
      <w:hyperlink r:id="rId24" w:history="1">
        <w:r>
          <w:rPr>
            <w:color w:val="0000FF"/>
          </w:rPr>
          <w:t>N 61-ОЗ</w:t>
        </w:r>
      </w:hyperlink>
      <w:r>
        <w:t xml:space="preserve">, от 08.08.2014 </w:t>
      </w:r>
      <w:hyperlink r:id="rId25" w:history="1">
        <w:r>
          <w:rPr>
            <w:color w:val="0000FF"/>
          </w:rPr>
          <w:t>N 88-ОЗ</w:t>
        </w:r>
      </w:hyperlink>
      <w:r>
        <w:t xml:space="preserve">, от 08.10.2014 </w:t>
      </w:r>
      <w:hyperlink r:id="rId26" w:history="1">
        <w:r>
          <w:rPr>
            <w:color w:val="0000FF"/>
          </w:rPr>
          <w:t>N 102-ОЗ</w:t>
        </w:r>
      </w:hyperlink>
      <w:r>
        <w:t>,</w:t>
      </w:r>
    </w:p>
    <w:p w:rsidR="00F155B4" w:rsidRDefault="00F155B4">
      <w:pPr>
        <w:pStyle w:val="ConsPlusNormal"/>
        <w:jc w:val="center"/>
      </w:pPr>
      <w:r>
        <w:t xml:space="preserve">от 30.12.2014 </w:t>
      </w:r>
      <w:hyperlink r:id="rId27" w:history="1">
        <w:r>
          <w:rPr>
            <w:color w:val="0000FF"/>
          </w:rPr>
          <w:t>N 161-ОЗ</w:t>
        </w:r>
      </w:hyperlink>
      <w:r>
        <w:t xml:space="preserve">, от 07.04.2015 </w:t>
      </w:r>
      <w:hyperlink r:id="rId28" w:history="1">
        <w:r>
          <w:rPr>
            <w:color w:val="0000FF"/>
          </w:rPr>
          <w:t>N 37-ОЗ</w:t>
        </w:r>
      </w:hyperlink>
      <w:r>
        <w:t xml:space="preserve">, от 29.12.2015 </w:t>
      </w:r>
      <w:hyperlink r:id="rId29" w:history="1">
        <w:r>
          <w:rPr>
            <w:color w:val="0000FF"/>
          </w:rPr>
          <w:t>N 205-ОЗ</w:t>
        </w:r>
      </w:hyperlink>
      <w:r>
        <w:t>,</w:t>
      </w:r>
    </w:p>
    <w:p w:rsidR="00F155B4" w:rsidRDefault="00F155B4">
      <w:pPr>
        <w:pStyle w:val="ConsPlusNormal"/>
        <w:jc w:val="center"/>
      </w:pPr>
      <w:r>
        <w:t xml:space="preserve">от 06.05.2016 </w:t>
      </w:r>
      <w:hyperlink r:id="rId30" w:history="1">
        <w:r>
          <w:rPr>
            <w:color w:val="0000FF"/>
          </w:rPr>
          <w:t>N 49-ОЗ</w:t>
        </w:r>
      </w:hyperlink>
      <w:r>
        <w:t xml:space="preserve">, от 06.05.2016 </w:t>
      </w:r>
      <w:hyperlink r:id="rId31" w:history="1">
        <w:r>
          <w:rPr>
            <w:color w:val="0000FF"/>
          </w:rPr>
          <w:t>N 57-ОЗ</w:t>
        </w:r>
      </w:hyperlink>
      <w:r>
        <w:t xml:space="preserve">, от 02.06.2016 </w:t>
      </w:r>
      <w:hyperlink r:id="rId32" w:history="1">
        <w:r>
          <w:rPr>
            <w:color w:val="0000FF"/>
          </w:rPr>
          <w:t>N 71-ОЗ</w:t>
        </w:r>
      </w:hyperlink>
      <w:r>
        <w:t>,</w:t>
      </w:r>
    </w:p>
    <w:p w:rsidR="00F155B4" w:rsidRDefault="00F155B4">
      <w:pPr>
        <w:pStyle w:val="ConsPlusNormal"/>
        <w:jc w:val="center"/>
      </w:pPr>
      <w:r>
        <w:t xml:space="preserve">от 31.10.2016 </w:t>
      </w:r>
      <w:hyperlink r:id="rId33" w:history="1">
        <w:r>
          <w:rPr>
            <w:color w:val="0000FF"/>
          </w:rPr>
          <w:t>N 122-ОЗ</w:t>
        </w:r>
      </w:hyperlink>
      <w:r>
        <w:t xml:space="preserve">, от 06.02.2017 </w:t>
      </w:r>
      <w:hyperlink r:id="rId34" w:history="1">
        <w:r>
          <w:rPr>
            <w:color w:val="0000FF"/>
          </w:rPr>
          <w:t>N 5-ОЗ</w:t>
        </w:r>
      </w:hyperlink>
      <w:r>
        <w:t xml:space="preserve">, от 06.03.2017 </w:t>
      </w:r>
      <w:hyperlink r:id="rId35" w:history="1">
        <w:r>
          <w:rPr>
            <w:color w:val="0000FF"/>
          </w:rPr>
          <w:t>N 9-ОЗ</w:t>
        </w:r>
      </w:hyperlink>
      <w:r>
        <w:t>,</w:t>
      </w:r>
    </w:p>
    <w:p w:rsidR="00F155B4" w:rsidRDefault="00F155B4">
      <w:pPr>
        <w:pStyle w:val="ConsPlusNormal"/>
        <w:jc w:val="center"/>
      </w:pPr>
      <w:r>
        <w:t xml:space="preserve">от 10.04.2017 </w:t>
      </w:r>
      <w:hyperlink r:id="rId36" w:history="1">
        <w:r>
          <w:rPr>
            <w:color w:val="0000FF"/>
          </w:rPr>
          <w:t>N 32-ОЗ</w:t>
        </w:r>
      </w:hyperlink>
      <w:r>
        <w:t>)</w:t>
      </w:r>
    </w:p>
    <w:p w:rsidR="00F155B4" w:rsidRDefault="00F155B4">
      <w:pPr>
        <w:pStyle w:val="ConsPlusNormal"/>
        <w:jc w:val="both"/>
      </w:pPr>
    </w:p>
    <w:p w:rsidR="00F155B4" w:rsidRDefault="00F155B4">
      <w:pPr>
        <w:pStyle w:val="ConsPlusTitle"/>
        <w:jc w:val="center"/>
        <w:outlineLvl w:val="1"/>
      </w:pPr>
      <w:r>
        <w:t>Глава 1. ОБЩИЕ ПОЛОЖЕНИЯ</w:t>
      </w:r>
    </w:p>
    <w:p w:rsidR="00F155B4" w:rsidRDefault="00F155B4">
      <w:pPr>
        <w:pStyle w:val="ConsPlusNormal"/>
        <w:jc w:val="both"/>
      </w:pPr>
    </w:p>
    <w:p w:rsidR="00F155B4" w:rsidRDefault="00F155B4">
      <w:pPr>
        <w:pStyle w:val="ConsPlusNormal"/>
        <w:ind w:firstLine="540"/>
        <w:jc w:val="both"/>
        <w:outlineLvl w:val="2"/>
      </w:pPr>
      <w:r>
        <w:t>Статья 1. Цели настоящего Закона</w:t>
      </w:r>
    </w:p>
    <w:p w:rsidR="00F155B4" w:rsidRDefault="00F155B4">
      <w:pPr>
        <w:pStyle w:val="ConsPlusNormal"/>
        <w:jc w:val="both"/>
      </w:pPr>
    </w:p>
    <w:p w:rsidR="00F155B4" w:rsidRDefault="00F155B4">
      <w:pPr>
        <w:pStyle w:val="ConsPlusNormal"/>
        <w:ind w:firstLine="540"/>
        <w:jc w:val="both"/>
      </w:pPr>
      <w:r>
        <w:t>Настоящий Закон определяет основные принципы, направления и формы противодействия коррупции в рамках реализации антикоррупционной политики во Владимирской области и направлен на защиту прав и свобод человека и гражданина, общественных интересов, безопасности государства, обеспечение надлежащей деятельности органов государственной власти области, органов местного самоуправления, лиц, замещающих государственные и муниципальные должности, а также должности государственной гражданской службы Владимирской области и муниципальной службы во Владимирской области, путем создания эффективной системы противодействия коррупции.</w:t>
      </w:r>
    </w:p>
    <w:p w:rsidR="00F155B4" w:rsidRDefault="00F155B4">
      <w:pPr>
        <w:pStyle w:val="ConsPlusNormal"/>
        <w:jc w:val="both"/>
      </w:pPr>
    </w:p>
    <w:p w:rsidR="00F155B4" w:rsidRDefault="00F155B4">
      <w:pPr>
        <w:pStyle w:val="ConsPlusNormal"/>
        <w:ind w:firstLine="540"/>
        <w:jc w:val="both"/>
        <w:outlineLvl w:val="2"/>
      </w:pPr>
      <w:r>
        <w:t>Статья 2. Основные понятия, применяемые в настоящем Законе</w:t>
      </w:r>
    </w:p>
    <w:p w:rsidR="00F155B4" w:rsidRDefault="00F155B4">
      <w:pPr>
        <w:pStyle w:val="ConsPlusNormal"/>
        <w:jc w:val="both"/>
      </w:pPr>
    </w:p>
    <w:p w:rsidR="00F155B4" w:rsidRDefault="00F155B4">
      <w:pPr>
        <w:pStyle w:val="ConsPlusNormal"/>
        <w:ind w:firstLine="540"/>
        <w:jc w:val="both"/>
      </w:pPr>
      <w:r>
        <w:t>Для целей настоящего Закона используются следующие основные понятия:</w:t>
      </w:r>
    </w:p>
    <w:p w:rsidR="00F155B4" w:rsidRDefault="00F155B4">
      <w:pPr>
        <w:pStyle w:val="ConsPlusNormal"/>
        <w:ind w:firstLine="540"/>
        <w:jc w:val="both"/>
      </w:pPr>
      <w:r>
        <w:t>1) коррупция:</w:t>
      </w:r>
    </w:p>
    <w:p w:rsidR="00F155B4" w:rsidRDefault="00F155B4">
      <w:pPr>
        <w:pStyle w:val="ConsPlusNormal"/>
        <w:ind w:firstLine="540"/>
        <w:jc w:val="both"/>
      </w:pPr>
      <w:bookmarkStart w:id="0" w:name="P40"/>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w:t>
      </w:r>
      <w:r>
        <w:lastRenderedPageBreak/>
        <w:t>выгоды указанному лицу другими физическими лицами;</w:t>
      </w:r>
    </w:p>
    <w:p w:rsidR="00F155B4" w:rsidRDefault="00F155B4">
      <w:pPr>
        <w:pStyle w:val="ConsPlusNormal"/>
        <w:ind w:firstLine="540"/>
        <w:jc w:val="both"/>
      </w:pPr>
      <w:r>
        <w:t xml:space="preserve">б) совершение деяний, указанных в </w:t>
      </w:r>
      <w:hyperlink w:anchor="P40" w:history="1">
        <w:r>
          <w:rPr>
            <w:color w:val="0000FF"/>
          </w:rPr>
          <w:t>подпункте "а"</w:t>
        </w:r>
      </w:hyperlink>
      <w:r>
        <w:t xml:space="preserve"> настоящего пункта, от имени или в интересах юридического лица;</w:t>
      </w:r>
    </w:p>
    <w:p w:rsidR="00F155B4" w:rsidRDefault="00F155B4">
      <w:pPr>
        <w:pStyle w:val="ConsPlusNormal"/>
        <w:ind w:firstLine="540"/>
        <w:jc w:val="both"/>
      </w:pPr>
      <w:r>
        <w:t>2) антикоррупционная политика - деятельность субъектов антикоррупционной политики, направленная на создание эффективной системы противодействия коррупции;</w:t>
      </w:r>
    </w:p>
    <w:p w:rsidR="00F155B4" w:rsidRDefault="00F155B4">
      <w:pPr>
        <w:pStyle w:val="ConsPlusNormal"/>
        <w:ind w:firstLine="540"/>
        <w:jc w:val="both"/>
      </w:pPr>
      <w:r>
        <w:t>3) субъекты антикоррупционной политики - органы государственной власти области, органы местного самоуправления, создаваемые ими государственные и муниципальные учреждения, правоохранительные органы, общественные объединения, средства массовой информации;</w:t>
      </w:r>
    </w:p>
    <w:p w:rsidR="00F155B4" w:rsidRDefault="00F155B4">
      <w:pPr>
        <w:pStyle w:val="ConsPlusNormal"/>
        <w:ind w:firstLine="540"/>
        <w:jc w:val="both"/>
      </w:pPr>
      <w:r>
        <w:t>4) антикоррупционный мониторинг - наблюдение, анализ, оценка и прогноз действия областных нормативных правовых актов и нормативных правовых актов органов местного самоуправления, а также эффективности реализации мер антикоррупционной политики;</w:t>
      </w:r>
    </w:p>
    <w:p w:rsidR="00F155B4" w:rsidRDefault="00F155B4">
      <w:pPr>
        <w:pStyle w:val="ConsPlusNormal"/>
        <w:ind w:firstLine="540"/>
        <w:jc w:val="both"/>
      </w:pPr>
      <w:r>
        <w:t>5) антикоррупционная экспертиза нормативных правовых актов - деятельность специалистов по выявлению и описанию коррупциогенных факторов, относящихся к действующим нормативным правовым актам, проектам нормативных правовых актов; разработке рекомендаций, направленных на устранение или ограничение действия таких факторов;</w:t>
      </w:r>
    </w:p>
    <w:p w:rsidR="00F155B4" w:rsidRDefault="00F155B4">
      <w:pPr>
        <w:pStyle w:val="ConsPlusNormal"/>
        <w:jc w:val="both"/>
      </w:pPr>
      <w:r>
        <w:t xml:space="preserve">(в ред. Законов Владимирской области от 11.08.2009 </w:t>
      </w:r>
      <w:hyperlink r:id="rId37" w:history="1">
        <w:r>
          <w:rPr>
            <w:color w:val="0000FF"/>
          </w:rPr>
          <w:t>N 118-ОЗ</w:t>
        </w:r>
      </w:hyperlink>
      <w:r>
        <w:t xml:space="preserve">, от 29.12.2009 </w:t>
      </w:r>
      <w:hyperlink r:id="rId38" w:history="1">
        <w:r>
          <w:rPr>
            <w:color w:val="0000FF"/>
          </w:rPr>
          <w:t>N 189-ОЗ</w:t>
        </w:r>
      </w:hyperlink>
      <w:r>
        <w:t>)</w:t>
      </w:r>
    </w:p>
    <w:p w:rsidR="00F155B4" w:rsidRDefault="00F155B4">
      <w:pPr>
        <w:pStyle w:val="ConsPlusNormal"/>
        <w:ind w:firstLine="540"/>
        <w:jc w:val="both"/>
      </w:pPr>
      <w:r>
        <w:t xml:space="preserve">6) </w:t>
      </w:r>
      <w:proofErr w:type="spellStart"/>
      <w:r>
        <w:t>коррупциогенными</w:t>
      </w:r>
      <w:proofErr w:type="spellEnd"/>
      <w:r>
        <w:t xml:space="preserve"> факторами являются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F155B4" w:rsidRDefault="00F155B4">
      <w:pPr>
        <w:pStyle w:val="ConsPlusNormal"/>
        <w:jc w:val="both"/>
      </w:pPr>
      <w:r>
        <w:t xml:space="preserve">(п. 6 в ред. </w:t>
      </w:r>
      <w:hyperlink r:id="rId39" w:history="1">
        <w:r>
          <w:rPr>
            <w:color w:val="0000FF"/>
          </w:rPr>
          <w:t>Закона</w:t>
        </w:r>
      </w:hyperlink>
      <w:r>
        <w:t xml:space="preserve"> Владимирской области от 29.12.2009 N 189-ОЗ)</w:t>
      </w:r>
    </w:p>
    <w:p w:rsidR="00F155B4" w:rsidRDefault="00F155B4">
      <w:pPr>
        <w:pStyle w:val="ConsPlusNormal"/>
        <w:ind w:firstLine="540"/>
        <w:jc w:val="both"/>
      </w:pPr>
      <w:r>
        <w:t>7) предупреждение коррупции - деятельность субъектов антикоррупционной политики, направленная на выявление, изучение и устранение явлений, порождающих коррупцию, а также способствующих ее возникновению и распространению;</w:t>
      </w:r>
    </w:p>
    <w:p w:rsidR="00F155B4" w:rsidRDefault="00F155B4">
      <w:pPr>
        <w:pStyle w:val="ConsPlusNormal"/>
        <w:ind w:firstLine="540"/>
        <w:jc w:val="both"/>
      </w:pPr>
      <w:r>
        <w:t xml:space="preserve">8) </w:t>
      </w:r>
      <w:proofErr w:type="spellStart"/>
      <w:r>
        <w:t>коррупциогенность</w:t>
      </w:r>
      <w:proofErr w:type="spellEnd"/>
      <w:r>
        <w:t xml:space="preserve"> - закрепленный в законе (проекте закона), ином нормативном правовом акте (проекте нормативного правового акта) механизм его реализации и применения, способный вызвать коррупционные действия и (или) решения.</w:t>
      </w:r>
    </w:p>
    <w:p w:rsidR="00F155B4" w:rsidRDefault="00F155B4">
      <w:pPr>
        <w:pStyle w:val="ConsPlusNormal"/>
        <w:jc w:val="both"/>
      </w:pPr>
    </w:p>
    <w:p w:rsidR="00F155B4" w:rsidRDefault="00F155B4">
      <w:pPr>
        <w:pStyle w:val="ConsPlusTitle"/>
        <w:jc w:val="center"/>
        <w:outlineLvl w:val="1"/>
      </w:pPr>
      <w:r>
        <w:t>Глава 2. ПРОТИВОДЕЙСТВИЕ КОРРУПЦИИ</w:t>
      </w:r>
    </w:p>
    <w:p w:rsidR="00F155B4" w:rsidRDefault="00F155B4">
      <w:pPr>
        <w:pStyle w:val="ConsPlusNormal"/>
        <w:jc w:val="both"/>
      </w:pPr>
    </w:p>
    <w:p w:rsidR="00F155B4" w:rsidRDefault="00F155B4">
      <w:pPr>
        <w:pStyle w:val="ConsPlusNormal"/>
        <w:ind w:firstLine="540"/>
        <w:jc w:val="both"/>
        <w:outlineLvl w:val="2"/>
      </w:pPr>
      <w:r>
        <w:t>Статья 3. Меры противодействия коррупции</w:t>
      </w:r>
    </w:p>
    <w:p w:rsidR="00F155B4" w:rsidRDefault="00F155B4">
      <w:pPr>
        <w:pStyle w:val="ConsPlusNormal"/>
        <w:jc w:val="both"/>
      </w:pPr>
    </w:p>
    <w:p w:rsidR="00F155B4" w:rsidRDefault="00F155B4">
      <w:pPr>
        <w:pStyle w:val="ConsPlusNormal"/>
        <w:ind w:firstLine="540"/>
        <w:jc w:val="both"/>
      </w:pPr>
      <w:r>
        <w:t>Мерами противодействия коррупции являются:</w:t>
      </w:r>
    </w:p>
    <w:p w:rsidR="00F155B4" w:rsidRDefault="00F155B4">
      <w:pPr>
        <w:pStyle w:val="ConsPlusNormal"/>
        <w:ind w:firstLine="540"/>
        <w:jc w:val="both"/>
      </w:pPr>
      <w:r>
        <w:t>1) разработка и реализация программ противодействия коррупции;</w:t>
      </w:r>
    </w:p>
    <w:p w:rsidR="00F155B4" w:rsidRDefault="00F155B4">
      <w:pPr>
        <w:pStyle w:val="ConsPlusNormal"/>
        <w:ind w:firstLine="540"/>
        <w:jc w:val="both"/>
      </w:pPr>
      <w:r>
        <w:t>2) антикоррупционная экспертиза нормативных правовых актов и проектов нормативных правовых актов;</w:t>
      </w:r>
    </w:p>
    <w:p w:rsidR="00F155B4" w:rsidRDefault="00F155B4">
      <w:pPr>
        <w:pStyle w:val="ConsPlusNormal"/>
        <w:ind w:firstLine="540"/>
        <w:jc w:val="both"/>
      </w:pPr>
      <w:r>
        <w:t>3) антикоррупционный мониторинг;</w:t>
      </w:r>
    </w:p>
    <w:p w:rsidR="00F155B4" w:rsidRDefault="00F155B4">
      <w:pPr>
        <w:pStyle w:val="ConsPlusNormal"/>
        <w:ind w:firstLine="540"/>
        <w:jc w:val="both"/>
      </w:pPr>
      <w:r>
        <w:t>4) антикоррупционная пропаганда;</w:t>
      </w:r>
    </w:p>
    <w:p w:rsidR="00F155B4" w:rsidRDefault="00F155B4">
      <w:pPr>
        <w:pStyle w:val="ConsPlusNormal"/>
        <w:ind w:firstLine="540"/>
        <w:jc w:val="both"/>
      </w:pPr>
      <w:r>
        <w:t>5) обеспечение информационной открытости органов государственной власти и органов местного самоуправления;</w:t>
      </w:r>
    </w:p>
    <w:p w:rsidR="00F155B4" w:rsidRDefault="00F155B4">
      <w:pPr>
        <w:pStyle w:val="ConsPlusNormal"/>
        <w:ind w:firstLine="540"/>
        <w:jc w:val="both"/>
      </w:pPr>
      <w:r>
        <w:t>6) устранение коррупционных проявлений по результатам расследования уголовных дел;</w:t>
      </w:r>
    </w:p>
    <w:p w:rsidR="00F155B4" w:rsidRDefault="00F155B4">
      <w:pPr>
        <w:pStyle w:val="ConsPlusNormal"/>
        <w:ind w:firstLine="540"/>
        <w:jc w:val="both"/>
      </w:pPr>
      <w:r>
        <w:t>7) иные меры, предусмотренные действующим законодательством.</w:t>
      </w:r>
    </w:p>
    <w:p w:rsidR="00F155B4" w:rsidRDefault="00F155B4">
      <w:pPr>
        <w:pStyle w:val="ConsPlusNormal"/>
        <w:jc w:val="both"/>
      </w:pPr>
    </w:p>
    <w:p w:rsidR="00F155B4" w:rsidRDefault="00F155B4">
      <w:pPr>
        <w:pStyle w:val="ConsPlusNormal"/>
        <w:ind w:firstLine="540"/>
        <w:jc w:val="both"/>
        <w:outlineLvl w:val="2"/>
      </w:pPr>
      <w:r>
        <w:t>Статья 4. Антикоррупционная программа</w:t>
      </w:r>
    </w:p>
    <w:p w:rsidR="00F155B4" w:rsidRDefault="00F155B4">
      <w:pPr>
        <w:pStyle w:val="ConsPlusNormal"/>
        <w:jc w:val="both"/>
      </w:pPr>
    </w:p>
    <w:p w:rsidR="00F155B4" w:rsidRDefault="00F155B4">
      <w:pPr>
        <w:pStyle w:val="ConsPlusNormal"/>
        <w:ind w:firstLine="540"/>
        <w:jc w:val="both"/>
      </w:pPr>
      <w:r>
        <w:t>1.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в том числе во взаимодействии с общественностью, и иных мер, направленных на противодействие коррупции во Владимирской области.</w:t>
      </w:r>
    </w:p>
    <w:p w:rsidR="00F155B4" w:rsidRDefault="00F155B4">
      <w:pPr>
        <w:pStyle w:val="ConsPlusNormal"/>
        <w:ind w:firstLine="540"/>
        <w:jc w:val="both"/>
      </w:pPr>
      <w:r>
        <w:t xml:space="preserve">2. Разработка проекта антикоррупционной программы Владимирской области осуществляется администрацией Владимирской области (далее - администрация области) в </w:t>
      </w:r>
      <w:r>
        <w:lastRenderedPageBreak/>
        <w:t>порядке, установленном действующим законодательством.</w:t>
      </w:r>
    </w:p>
    <w:p w:rsidR="00F155B4" w:rsidRDefault="00F155B4">
      <w:pPr>
        <w:pStyle w:val="ConsPlusNormal"/>
        <w:ind w:firstLine="540"/>
        <w:jc w:val="both"/>
      </w:pPr>
      <w:r>
        <w:t>3. Органы местного самоуправления могут утверждать муниципальные программы противодействия коррупции в соответствии с действующим законодательством.</w:t>
      </w:r>
    </w:p>
    <w:p w:rsidR="00F155B4" w:rsidRDefault="00F155B4">
      <w:pPr>
        <w:pStyle w:val="ConsPlusNormal"/>
        <w:jc w:val="both"/>
      </w:pPr>
    </w:p>
    <w:p w:rsidR="00F155B4" w:rsidRDefault="00F155B4">
      <w:pPr>
        <w:pStyle w:val="ConsPlusNormal"/>
        <w:ind w:firstLine="540"/>
        <w:jc w:val="both"/>
        <w:outlineLvl w:val="2"/>
      </w:pPr>
      <w:bookmarkStart w:id="1" w:name="P71"/>
      <w:bookmarkEnd w:id="1"/>
      <w:r>
        <w:t>Статья 5. Антикоррупционная экспертиза законов, иных нормативных правовых актов Владимирской области и их проектов</w:t>
      </w:r>
    </w:p>
    <w:p w:rsidR="00F155B4" w:rsidRDefault="00F155B4">
      <w:pPr>
        <w:pStyle w:val="ConsPlusNormal"/>
        <w:ind w:firstLine="540"/>
        <w:jc w:val="both"/>
      </w:pPr>
    </w:p>
    <w:p w:rsidR="00F155B4" w:rsidRDefault="00F155B4">
      <w:pPr>
        <w:pStyle w:val="ConsPlusNormal"/>
        <w:ind w:firstLine="540"/>
        <w:jc w:val="both"/>
      </w:pPr>
      <w:r>
        <w:t xml:space="preserve">(в ред. </w:t>
      </w:r>
      <w:hyperlink r:id="rId40" w:history="1">
        <w:r>
          <w:rPr>
            <w:color w:val="0000FF"/>
          </w:rPr>
          <w:t>Закона</w:t>
        </w:r>
      </w:hyperlink>
      <w:r>
        <w:t xml:space="preserve"> Владимирской области от 10.06.2013 N 59-ОЗ)</w:t>
      </w:r>
    </w:p>
    <w:p w:rsidR="00F155B4" w:rsidRDefault="00F155B4">
      <w:pPr>
        <w:pStyle w:val="ConsPlusNormal"/>
        <w:jc w:val="both"/>
      </w:pPr>
    </w:p>
    <w:p w:rsidR="00F155B4" w:rsidRDefault="00F155B4">
      <w:pPr>
        <w:pStyle w:val="ConsPlusNormal"/>
        <w:ind w:firstLine="540"/>
        <w:jc w:val="both"/>
      </w:pPr>
      <w:r>
        <w:t>1. Антикоррупционная экспертиза законов, иных нормативных правовых актов Владимирской области и их проектов направлена на выявление в них коррупциогенных факторов и их последующее устранение.</w:t>
      </w:r>
    </w:p>
    <w:p w:rsidR="00F155B4" w:rsidRDefault="00F155B4">
      <w:pPr>
        <w:pStyle w:val="ConsPlusNormal"/>
        <w:ind w:firstLine="540"/>
        <w:jc w:val="both"/>
      </w:pPr>
      <w:r>
        <w:t>2. Антикоррупционная экспертиза проектов законов Владимирской области, проектов иных нормативных правовых актов, внесенных в установленном порядке в Законодательное Собрание Владимирской области, проводится при проведении их правовой экспертизы в порядке, установленном Законодательным Собранием Владимирской области.</w:t>
      </w:r>
    </w:p>
    <w:p w:rsidR="00F155B4" w:rsidRDefault="00F155B4">
      <w:pPr>
        <w:pStyle w:val="ConsPlusNormal"/>
        <w:ind w:firstLine="540"/>
        <w:jc w:val="both"/>
      </w:pPr>
      <w:r>
        <w:t>Антикоррупционная экспертиза нормативных правовых актов администрации области и их проектов, проектов областных законов, разрабатываемых Губернатором области как субъектом права законодательной инициативы, а также областных законов, поступивших из Законодательного Собрания Владимирской области для подписания Губернатором области, проводится при проведении их правовой экспертизы в порядке, определяемом Губернатором области.</w:t>
      </w:r>
    </w:p>
    <w:p w:rsidR="00F155B4" w:rsidRDefault="00F155B4">
      <w:pPr>
        <w:pStyle w:val="ConsPlusNormal"/>
        <w:ind w:firstLine="540"/>
        <w:jc w:val="both"/>
      </w:pPr>
      <w:r>
        <w:t>3. Антикоррупционная экспертиза действующих законов области, иных нормативных правовых актов, принятых Законодательным Собранием Владимирской области и администрацией области, проводится антикоррупционной комиссией, формируемой из представителей Законодательного Собрания Владимирской области, администрации области, а также научных и образовательных организаций, других организаций, приглашаемых в качестве независимых экспертов. Число независимых экспертов должно составлять не менее одной четверти от общего числа членов комиссии.</w:t>
      </w:r>
    </w:p>
    <w:p w:rsidR="00F155B4" w:rsidRDefault="00F155B4">
      <w:pPr>
        <w:pStyle w:val="ConsPlusNormal"/>
        <w:jc w:val="both"/>
      </w:pPr>
      <w:r>
        <w:t xml:space="preserve">(в ред. </w:t>
      </w:r>
      <w:hyperlink r:id="rId41" w:history="1">
        <w:r>
          <w:rPr>
            <w:color w:val="0000FF"/>
          </w:rPr>
          <w:t>Закона</w:t>
        </w:r>
      </w:hyperlink>
      <w:r>
        <w:t xml:space="preserve"> Владимирской области от 18.06.2014 N 61-ОЗ)</w:t>
      </w:r>
    </w:p>
    <w:p w:rsidR="00F155B4" w:rsidRDefault="00F155B4">
      <w:pPr>
        <w:pStyle w:val="ConsPlusNormal"/>
        <w:ind w:firstLine="540"/>
        <w:jc w:val="both"/>
      </w:pPr>
      <w:r>
        <w:t>Состав комиссии формируется с соблюдением принципа, исключающего возможность возникновения конфликта интересов, который может повлиять на принятие комиссией решения.</w:t>
      </w:r>
    </w:p>
    <w:p w:rsidR="00F155B4" w:rsidRDefault="00F155B4">
      <w:pPr>
        <w:pStyle w:val="ConsPlusNormal"/>
        <w:ind w:firstLine="540"/>
        <w:jc w:val="both"/>
      </w:pPr>
      <w:r>
        <w:t>Положение об антикоррупционной комиссии утверждается постановлением Законодательного Собрания Владимирской области.</w:t>
      </w:r>
    </w:p>
    <w:p w:rsidR="00F155B4" w:rsidRDefault="00F155B4">
      <w:pPr>
        <w:pStyle w:val="ConsPlusNormal"/>
        <w:ind w:firstLine="540"/>
        <w:jc w:val="both"/>
      </w:pPr>
      <w:r>
        <w:t>4. Решение о проведении антикоррупционной экспертизы антикоррупционной комиссией действующего закона или иного нормативного правового акта Законодательного Собрания Владимирской области принимается Законодательным Собранием Владимирской области, о проведении экспертизы нормативного правового акта администрации области - Губернатором области.</w:t>
      </w:r>
    </w:p>
    <w:p w:rsidR="00F155B4" w:rsidRDefault="00F155B4">
      <w:pPr>
        <w:pStyle w:val="ConsPlusNormal"/>
        <w:ind w:firstLine="540"/>
        <w:jc w:val="both"/>
      </w:pPr>
      <w:r>
        <w:t>Проведение антикоррупционной экспертизы действующего закона или иного нормативного правового акта Законодательного Собрания Владимирской области может быть инициировано перед Законодательным Собранием Владимирской области Губернатором области или депутатами Законодательного Собрания Владимирской области.</w:t>
      </w:r>
    </w:p>
    <w:p w:rsidR="00F155B4" w:rsidRDefault="00F155B4">
      <w:pPr>
        <w:pStyle w:val="ConsPlusNormal"/>
        <w:ind w:firstLine="540"/>
        <w:jc w:val="both"/>
      </w:pPr>
      <w:r>
        <w:t>5. Срок проведения антикоррупционной экспертизы законов, иных нормативных правовых актов составляет 5 рабочих дней со дня поступления закона области, нормативного правового акта на экспертизу. Срок проведения экспертизы может быть увеличен до 10 рабочих дней органом, принявшим решение о проведении экспертизы.</w:t>
      </w:r>
    </w:p>
    <w:p w:rsidR="00F155B4" w:rsidRDefault="00F155B4">
      <w:pPr>
        <w:pStyle w:val="ConsPlusNormal"/>
        <w:ind w:firstLine="540"/>
        <w:jc w:val="both"/>
      </w:pPr>
      <w:r>
        <w:t>6. Финансирование антикоррупционной экспертизы, проводимой в порядке, установленном настоящим Законом, осуществляется из областного бюджета.</w:t>
      </w:r>
    </w:p>
    <w:p w:rsidR="00F155B4" w:rsidRDefault="00F155B4">
      <w:pPr>
        <w:pStyle w:val="ConsPlusNormal"/>
        <w:ind w:firstLine="540"/>
        <w:jc w:val="both"/>
      </w:pPr>
      <w:r>
        <w:t xml:space="preserve">7. По результатам антикоррупционной экспертизы антикоррупционной комиссией составляется заключение, в котором должно быть отражено наличие (отсутствие) в анализируемом нормативном правовом акте коррупциогенных факторов, оценка степени их </w:t>
      </w:r>
      <w:proofErr w:type="spellStart"/>
      <w:r>
        <w:t>коррупциогенности</w:t>
      </w:r>
      <w:proofErr w:type="spellEnd"/>
      <w:r>
        <w:t>, рекомендации по устранению выявленных коррупциогенных факторов или нейтрализации вызываемых ими негативных последствий.</w:t>
      </w:r>
    </w:p>
    <w:p w:rsidR="00F155B4" w:rsidRDefault="00F155B4">
      <w:pPr>
        <w:pStyle w:val="ConsPlusNormal"/>
        <w:ind w:firstLine="540"/>
        <w:jc w:val="both"/>
      </w:pPr>
      <w:r>
        <w:t xml:space="preserve">8. Заключение антикоррупционной экспертизы по законам и иным нормативным правовым </w:t>
      </w:r>
      <w:r>
        <w:lastRenderedPageBreak/>
        <w:t>актам Законодательного Собрания Владимирской области представляется председателю Законодательного Собрания Владимирской области. Копия заключения направляется Губернатору области в случае, если он инициировал проведение антикоррупционной экспертизы.</w:t>
      </w:r>
    </w:p>
    <w:p w:rsidR="00F155B4" w:rsidRDefault="00F155B4">
      <w:pPr>
        <w:pStyle w:val="ConsPlusNormal"/>
        <w:ind w:firstLine="540"/>
        <w:jc w:val="both"/>
      </w:pPr>
      <w:r>
        <w:t>Заключение антикоррупционной экспертизы по нормативным правовым актам администрации области представляется Губернатору области.</w:t>
      </w:r>
    </w:p>
    <w:p w:rsidR="00F155B4" w:rsidRDefault="00F155B4">
      <w:pPr>
        <w:pStyle w:val="ConsPlusNormal"/>
        <w:ind w:firstLine="540"/>
        <w:jc w:val="both"/>
      </w:pPr>
      <w:r>
        <w:t>9. Заключение, составленное по результатам проведения антикоррупционной экспертизы, носит рекомендательный характер. Устранение коррупциогенных факторов осуществляется в порядке, установленном действующим законодательством.</w:t>
      </w:r>
    </w:p>
    <w:p w:rsidR="00F155B4" w:rsidRDefault="00F155B4">
      <w:pPr>
        <w:pStyle w:val="ConsPlusNormal"/>
        <w:jc w:val="both"/>
      </w:pPr>
    </w:p>
    <w:p w:rsidR="00F155B4" w:rsidRDefault="00F155B4">
      <w:pPr>
        <w:pStyle w:val="ConsPlusNormal"/>
        <w:ind w:firstLine="540"/>
        <w:jc w:val="both"/>
        <w:outlineLvl w:val="2"/>
      </w:pPr>
      <w:r>
        <w:t xml:space="preserve">Статья 6. Утратила силу. - </w:t>
      </w:r>
      <w:hyperlink r:id="rId42" w:history="1">
        <w:r>
          <w:rPr>
            <w:color w:val="0000FF"/>
          </w:rPr>
          <w:t>Закон</w:t>
        </w:r>
      </w:hyperlink>
      <w:r>
        <w:t xml:space="preserve"> Владимирской области от 06.05.2016 N 57-ОЗ.</w:t>
      </w:r>
    </w:p>
    <w:p w:rsidR="00F155B4" w:rsidRDefault="00F155B4">
      <w:pPr>
        <w:pStyle w:val="ConsPlusNormal"/>
        <w:jc w:val="both"/>
      </w:pPr>
    </w:p>
    <w:p w:rsidR="00F155B4" w:rsidRDefault="00F155B4">
      <w:pPr>
        <w:pStyle w:val="ConsPlusNormal"/>
        <w:ind w:firstLine="540"/>
        <w:jc w:val="both"/>
        <w:outlineLvl w:val="2"/>
      </w:pPr>
      <w:r>
        <w:t>Статья 7. Антикоррупционный мониторинг</w:t>
      </w:r>
    </w:p>
    <w:p w:rsidR="00F155B4" w:rsidRDefault="00F155B4">
      <w:pPr>
        <w:pStyle w:val="ConsPlusNormal"/>
        <w:jc w:val="both"/>
      </w:pPr>
    </w:p>
    <w:p w:rsidR="00F155B4" w:rsidRDefault="00F155B4">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F155B4" w:rsidRDefault="00F155B4">
      <w:pPr>
        <w:pStyle w:val="ConsPlusNormal"/>
        <w:jc w:val="both"/>
      </w:pPr>
      <w:r>
        <w:t xml:space="preserve">(в ред. Законов Владимирской области от 11.08.2009 </w:t>
      </w:r>
      <w:hyperlink r:id="rId43" w:history="1">
        <w:r>
          <w:rPr>
            <w:color w:val="0000FF"/>
          </w:rPr>
          <w:t>N 118-ОЗ</w:t>
        </w:r>
      </w:hyperlink>
      <w:r>
        <w:t xml:space="preserve">, от 29.12.2009 </w:t>
      </w:r>
      <w:hyperlink r:id="rId44" w:history="1">
        <w:r>
          <w:rPr>
            <w:color w:val="0000FF"/>
          </w:rPr>
          <w:t>N 189-ОЗ</w:t>
        </w:r>
      </w:hyperlink>
      <w:r>
        <w:t>)</w:t>
      </w:r>
    </w:p>
    <w:p w:rsidR="00F155B4" w:rsidRDefault="00F155B4">
      <w:pPr>
        <w:pStyle w:val="ConsPlusNormal"/>
        <w:ind w:firstLine="540"/>
        <w:jc w:val="both"/>
      </w:pPr>
      <w:r>
        <w:t>2. Антикоррупционный мониторинг проводится в целях:</w:t>
      </w:r>
    </w:p>
    <w:p w:rsidR="00F155B4" w:rsidRDefault="00F155B4">
      <w:pPr>
        <w:pStyle w:val="ConsPlusNormal"/>
        <w:ind w:firstLine="540"/>
        <w:jc w:val="both"/>
      </w:pPr>
      <w:r>
        <w:t>1) своевременного приведения правовых актов органов государственной власти области в соответствие с законодательством Российской Федерации;</w:t>
      </w:r>
    </w:p>
    <w:p w:rsidR="00F155B4" w:rsidRDefault="00F155B4">
      <w:pPr>
        <w:pStyle w:val="ConsPlusNormal"/>
        <w:ind w:firstLine="540"/>
        <w:jc w:val="both"/>
      </w:pPr>
      <w:r>
        <w:t>2) обеспечения разработки и реализации программ противодействия коррупции путем учета коррупциогенных правонарушений и коррупциогенных факторов, проведения опросов и иных мероприятий с целью получения информации о проявлениях коррупции;</w:t>
      </w:r>
    </w:p>
    <w:p w:rsidR="00F155B4" w:rsidRDefault="00F155B4">
      <w:pPr>
        <w:pStyle w:val="ConsPlusNormal"/>
        <w:jc w:val="both"/>
      </w:pPr>
      <w:r>
        <w:t xml:space="preserve">(в ред. Законов Владимирской области от 11.08.2009 </w:t>
      </w:r>
      <w:hyperlink r:id="rId45" w:history="1">
        <w:r>
          <w:rPr>
            <w:color w:val="0000FF"/>
          </w:rPr>
          <w:t>N 118-ОЗ</w:t>
        </w:r>
      </w:hyperlink>
      <w:r>
        <w:t xml:space="preserve">, от 29.12.2009 </w:t>
      </w:r>
      <w:hyperlink r:id="rId46" w:history="1">
        <w:r>
          <w:rPr>
            <w:color w:val="0000FF"/>
          </w:rPr>
          <w:t>N 189-ОЗ</w:t>
        </w:r>
      </w:hyperlink>
      <w:r>
        <w:t>)</w:t>
      </w:r>
    </w:p>
    <w:p w:rsidR="00F155B4" w:rsidRDefault="00F155B4">
      <w:pPr>
        <w:pStyle w:val="ConsPlusNormal"/>
        <w:ind w:firstLine="540"/>
        <w:jc w:val="both"/>
      </w:pPr>
      <w:r>
        <w:t>3) обеспечения оценки эффективности мер, реализуемых посредством программ противодействия коррупции.</w:t>
      </w:r>
    </w:p>
    <w:p w:rsidR="00F155B4" w:rsidRDefault="00F155B4">
      <w:pPr>
        <w:pStyle w:val="ConsPlusNormal"/>
        <w:ind w:firstLine="540"/>
        <w:jc w:val="both"/>
      </w:pPr>
      <w:r>
        <w:t>3. Антикоррупционный мониторинг осуществляется путем наблюдения за результатами применения мер противодействия коррупции,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F155B4" w:rsidRDefault="00F155B4">
      <w:pPr>
        <w:pStyle w:val="ConsPlusNormal"/>
        <w:ind w:firstLine="540"/>
        <w:jc w:val="both"/>
      </w:pPr>
      <w:r>
        <w:t>4. Антикоррупционный мониторинг проводится администрацией области и носит постоянный характер.</w:t>
      </w:r>
    </w:p>
    <w:p w:rsidR="00F155B4" w:rsidRDefault="00F155B4">
      <w:pPr>
        <w:pStyle w:val="ConsPlusNormal"/>
        <w:ind w:firstLine="540"/>
        <w:jc w:val="both"/>
      </w:pPr>
      <w:r>
        <w:t>Решения о проведении антикоррупционного мониторинга нормативных правовых актов органов местного самоуправления принимаются руководителями соответствующих органов местного самоуправления в соответствии с их компетенцией.</w:t>
      </w:r>
    </w:p>
    <w:p w:rsidR="00F155B4" w:rsidRDefault="00F155B4">
      <w:pPr>
        <w:pStyle w:val="ConsPlusNormal"/>
        <w:ind w:firstLine="540"/>
        <w:jc w:val="both"/>
      </w:pPr>
      <w:r>
        <w:t>5. Порядок проведения антикоррупционного мониторинга определяется постановлением Губернатора области, нормативными правовыми актами органов местного самоуправления.</w:t>
      </w:r>
    </w:p>
    <w:p w:rsidR="00F155B4" w:rsidRDefault="00F155B4">
      <w:pPr>
        <w:pStyle w:val="ConsPlusNormal"/>
        <w:ind w:firstLine="540"/>
        <w:jc w:val="both"/>
      </w:pPr>
      <w:r>
        <w:t>6. Результаты антикоррупционного мониторинга являются основой для разработки проекта антикоррупционной программы либо для внесения изменений в действующую программу.</w:t>
      </w:r>
    </w:p>
    <w:p w:rsidR="00F155B4" w:rsidRDefault="00F155B4">
      <w:pPr>
        <w:pStyle w:val="ConsPlusNormal"/>
        <w:ind w:firstLine="540"/>
        <w:jc w:val="both"/>
      </w:pPr>
      <w:r>
        <w:t>7. Информация о результатах мониторинга направляется в правоохранительные органы Владимирской области.</w:t>
      </w:r>
    </w:p>
    <w:p w:rsidR="00F155B4" w:rsidRDefault="00F155B4">
      <w:pPr>
        <w:pStyle w:val="ConsPlusNormal"/>
        <w:jc w:val="both"/>
      </w:pPr>
    </w:p>
    <w:p w:rsidR="00F155B4" w:rsidRDefault="00F155B4">
      <w:pPr>
        <w:pStyle w:val="ConsPlusNormal"/>
        <w:ind w:firstLine="540"/>
        <w:jc w:val="both"/>
        <w:outlineLvl w:val="2"/>
      </w:pPr>
      <w:r>
        <w:t>Статья 8. Антикоррупционная пропаганда</w:t>
      </w:r>
    </w:p>
    <w:p w:rsidR="00F155B4" w:rsidRDefault="00F155B4">
      <w:pPr>
        <w:pStyle w:val="ConsPlusNormal"/>
        <w:jc w:val="both"/>
      </w:pPr>
    </w:p>
    <w:p w:rsidR="00F155B4" w:rsidRDefault="00F155B4">
      <w:pPr>
        <w:pStyle w:val="ConsPlusNormal"/>
        <w:ind w:firstLine="540"/>
        <w:jc w:val="both"/>
      </w:pPr>
      <w:r>
        <w:t>1.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обществе по вопросам противостояния коррупции в любых ее проявлениях, укрепление доверия к власти.</w:t>
      </w:r>
    </w:p>
    <w:p w:rsidR="00F155B4" w:rsidRDefault="00F155B4">
      <w:pPr>
        <w:pStyle w:val="ConsPlusNormal"/>
        <w:ind w:firstLine="540"/>
        <w:jc w:val="both"/>
      </w:pPr>
      <w:r>
        <w:t>2. Организация антикоррупционной пропаганды осуществляется администрацией области и реализуется во взаимодействии с субъектами антикоррупционной политики в соответствии с действующим законодательством, регулирующим отношения по получению и распространению массовой информации.</w:t>
      </w:r>
    </w:p>
    <w:p w:rsidR="00F155B4" w:rsidRDefault="00F155B4">
      <w:pPr>
        <w:pStyle w:val="ConsPlusNormal"/>
        <w:jc w:val="both"/>
      </w:pPr>
    </w:p>
    <w:p w:rsidR="00F155B4" w:rsidRDefault="00F155B4">
      <w:pPr>
        <w:pStyle w:val="ConsPlusNormal"/>
        <w:ind w:firstLine="540"/>
        <w:jc w:val="both"/>
        <w:outlineLvl w:val="2"/>
      </w:pPr>
      <w:r>
        <w:t xml:space="preserve">Статья 8-1. Представление гражданами, претендующими на замещение государственных должностей Владимирской области, и лицами, замещающими государственные должности </w:t>
      </w:r>
      <w:r>
        <w:lastRenderedPageBreak/>
        <w:t>Владимирской области, сведений о доходах, об имуществе и обязательствах имущественного характера</w:t>
      </w:r>
    </w:p>
    <w:p w:rsidR="00F155B4" w:rsidRDefault="00F155B4">
      <w:pPr>
        <w:pStyle w:val="ConsPlusNormal"/>
        <w:ind w:firstLine="540"/>
        <w:jc w:val="both"/>
      </w:pPr>
    </w:p>
    <w:p w:rsidR="00F155B4" w:rsidRDefault="00F155B4">
      <w:pPr>
        <w:pStyle w:val="ConsPlusNormal"/>
        <w:ind w:firstLine="540"/>
        <w:jc w:val="both"/>
      </w:pPr>
      <w:r>
        <w:t xml:space="preserve">(введена </w:t>
      </w:r>
      <w:hyperlink r:id="rId47" w:history="1">
        <w:r>
          <w:rPr>
            <w:color w:val="0000FF"/>
          </w:rPr>
          <w:t>Законом</w:t>
        </w:r>
      </w:hyperlink>
      <w:r>
        <w:t xml:space="preserve"> Владимирской области от 04.08.2009 N 72-ОЗ)</w:t>
      </w:r>
    </w:p>
    <w:p w:rsidR="00F155B4" w:rsidRDefault="00F155B4">
      <w:pPr>
        <w:pStyle w:val="ConsPlusNormal"/>
        <w:jc w:val="both"/>
      </w:pPr>
    </w:p>
    <w:p w:rsidR="00F155B4" w:rsidRDefault="00F155B4">
      <w:pPr>
        <w:pStyle w:val="ConsPlusNormal"/>
        <w:ind w:firstLine="540"/>
        <w:jc w:val="both"/>
      </w:pPr>
      <w:r>
        <w:t>Положение о представлении гражданами, претендующими на замещение государственных должностей Владимирской области, и лицами, замещающими государственные должности Владимирской области, сведений о доходах, об имуществе и обязательствах имущественного характера утверждается Губернатором Владимирской области.</w:t>
      </w:r>
    </w:p>
    <w:p w:rsidR="00F155B4" w:rsidRDefault="00F155B4">
      <w:pPr>
        <w:pStyle w:val="ConsPlusNormal"/>
        <w:jc w:val="both"/>
      </w:pPr>
    </w:p>
    <w:p w:rsidR="00F155B4" w:rsidRDefault="00F155B4">
      <w:pPr>
        <w:pStyle w:val="ConsPlusNormal"/>
        <w:ind w:firstLine="540"/>
        <w:jc w:val="both"/>
        <w:outlineLvl w:val="2"/>
      </w:pPr>
      <w:r>
        <w:t>Статья 8-2. Ограничения, налагаемые на гражданина, замещавшего должность государственной гражданской службы Владимирской области, при заключении им трудового или гражданско-правового договора</w:t>
      </w:r>
    </w:p>
    <w:p w:rsidR="00F155B4" w:rsidRDefault="00F155B4">
      <w:pPr>
        <w:pStyle w:val="ConsPlusNormal"/>
        <w:ind w:firstLine="540"/>
        <w:jc w:val="both"/>
      </w:pPr>
    </w:p>
    <w:p w:rsidR="00F155B4" w:rsidRDefault="00F155B4">
      <w:pPr>
        <w:pStyle w:val="ConsPlusNormal"/>
        <w:ind w:firstLine="540"/>
        <w:jc w:val="both"/>
      </w:pPr>
      <w:r>
        <w:t xml:space="preserve">(в ред. </w:t>
      </w:r>
      <w:hyperlink r:id="rId48" w:history="1">
        <w:r>
          <w:rPr>
            <w:color w:val="0000FF"/>
          </w:rPr>
          <w:t>Закона</w:t>
        </w:r>
      </w:hyperlink>
      <w:r>
        <w:t xml:space="preserve"> Владимирской области от 10.04.2017 N 32-ОЗ)</w:t>
      </w:r>
    </w:p>
    <w:p w:rsidR="00F155B4" w:rsidRDefault="00F155B4">
      <w:pPr>
        <w:pStyle w:val="ConsPlusNormal"/>
        <w:jc w:val="both"/>
      </w:pPr>
    </w:p>
    <w:p w:rsidR="00F155B4" w:rsidRDefault="00F155B4">
      <w:pPr>
        <w:pStyle w:val="ConsPlusNormal"/>
        <w:ind w:firstLine="540"/>
        <w:jc w:val="both"/>
      </w:pPr>
      <w:r>
        <w:t>Гражданин, замещавший должность государственной гражданской службы Владимирской области, включенную в перечень должностей государственной гражданской службы Владимирской области, при замещении которых государственные гражданские служащие Владимирской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утверждаемый Губернатором Владимирской области, в течение двух лет после увольнения с государственной гражданской службы Владимирской области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гражданского служащего Владимирской области, с согласия соответствующей комиссии по соблюдению требований к служебному поведению государственных гражданских служащих Владимирской области и урегулированию конфликта интересов.</w:t>
      </w:r>
    </w:p>
    <w:p w:rsidR="00F155B4" w:rsidRDefault="00F155B4">
      <w:pPr>
        <w:pStyle w:val="ConsPlusNormal"/>
        <w:jc w:val="both"/>
      </w:pPr>
    </w:p>
    <w:p w:rsidR="00F155B4" w:rsidRDefault="00F155B4">
      <w:pPr>
        <w:pStyle w:val="ConsPlusNormal"/>
        <w:ind w:firstLine="540"/>
        <w:jc w:val="both"/>
        <w:outlineLvl w:val="2"/>
      </w:pPr>
      <w:r>
        <w:t>Статья 8-3. Порядок увольнения (освобождения от должности) лиц, замещающих государственные должности Владимирской области, в связи с утратой доверия</w:t>
      </w:r>
    </w:p>
    <w:p w:rsidR="00F155B4" w:rsidRDefault="00F155B4">
      <w:pPr>
        <w:pStyle w:val="ConsPlusNormal"/>
        <w:ind w:firstLine="540"/>
        <w:jc w:val="both"/>
      </w:pPr>
    </w:p>
    <w:p w:rsidR="00F155B4" w:rsidRDefault="00F155B4">
      <w:pPr>
        <w:pStyle w:val="ConsPlusNormal"/>
        <w:ind w:firstLine="540"/>
        <w:jc w:val="both"/>
      </w:pPr>
      <w:r>
        <w:t xml:space="preserve">(введена </w:t>
      </w:r>
      <w:hyperlink r:id="rId49" w:history="1">
        <w:r>
          <w:rPr>
            <w:color w:val="0000FF"/>
          </w:rPr>
          <w:t>Законом</w:t>
        </w:r>
      </w:hyperlink>
      <w:r>
        <w:t xml:space="preserve"> Владимирской области от 12.02.2013 N 14-ОЗ)</w:t>
      </w:r>
    </w:p>
    <w:p w:rsidR="00F155B4" w:rsidRDefault="00F155B4">
      <w:pPr>
        <w:pStyle w:val="ConsPlusNormal"/>
        <w:jc w:val="both"/>
      </w:pPr>
    </w:p>
    <w:p w:rsidR="00F155B4" w:rsidRDefault="00F155B4">
      <w:pPr>
        <w:pStyle w:val="ConsPlusNormal"/>
        <w:ind w:firstLine="540"/>
        <w:jc w:val="both"/>
      </w:pPr>
      <w:r>
        <w:t xml:space="preserve">1. Лицо, замещающее государственную должность Владимирской области, подлежит увольнению (освобождению от должности) в связи с утратой доверия в случаях, предусмотренных </w:t>
      </w:r>
      <w:hyperlink r:id="rId50" w:history="1">
        <w:r>
          <w:rPr>
            <w:color w:val="0000FF"/>
          </w:rPr>
          <w:t>статьей 13.1</w:t>
        </w:r>
      </w:hyperlink>
      <w:r>
        <w:t xml:space="preserve"> Федерального закона от 25 декабря 2008 года N 273-ФЗ "О противодействии коррупции", за исключением случаев, установленных федеральным законодательством.</w:t>
      </w:r>
    </w:p>
    <w:p w:rsidR="00F155B4" w:rsidRDefault="00F155B4">
      <w:pPr>
        <w:pStyle w:val="ConsPlusNormal"/>
        <w:ind w:firstLine="540"/>
        <w:jc w:val="both"/>
      </w:pPr>
      <w:r>
        <w:t xml:space="preserve">2. Увольнение (освобождение от должности) лица, замещающего государственную должность Владимирской области, в связи с утратой доверия применяется не позднее одного месяца со дня поступления информации о совершении лицом, замещающим государственную должность Владимирской области, деяния, предусмотренного </w:t>
      </w:r>
      <w:hyperlink r:id="rId51" w:history="1">
        <w:r>
          <w:rPr>
            <w:color w:val="0000FF"/>
          </w:rPr>
          <w:t>статьей 13.1</w:t>
        </w:r>
      </w:hyperlink>
      <w:r>
        <w:t xml:space="preserve"> Федерального закона от 25 декабря 2008 года N 273-ФЗ "О противодействии коррупции",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w:t>
      </w:r>
    </w:p>
    <w:p w:rsidR="00F155B4" w:rsidRDefault="00F155B4">
      <w:pPr>
        <w:pStyle w:val="ConsPlusNormal"/>
        <w:ind w:firstLine="540"/>
        <w:jc w:val="both"/>
      </w:pPr>
      <w:r>
        <w:t>При этом увольнение (освобождение от должности) такого лица должно быть произведено не позднее шести месяцев со дня поступления информации о совершении указанного деяния.</w:t>
      </w:r>
    </w:p>
    <w:p w:rsidR="00F155B4" w:rsidRDefault="00F155B4">
      <w:pPr>
        <w:pStyle w:val="ConsPlusNormal"/>
        <w:ind w:firstLine="540"/>
        <w:jc w:val="both"/>
      </w:pPr>
      <w:r>
        <w:t xml:space="preserve">Увольнение (освобождение от должности) лица, замещающего государственную должность Владимирской области, в связи с утратой доверия производится органом (должностным лицом), указанным в </w:t>
      </w:r>
      <w:hyperlink w:anchor="P136" w:history="1">
        <w:r>
          <w:rPr>
            <w:color w:val="0000FF"/>
          </w:rPr>
          <w:t>части 3</w:t>
        </w:r>
      </w:hyperlink>
      <w:r>
        <w:t xml:space="preserve"> настоящей статьи, по результатам проверки, проведенной соответствующим </w:t>
      </w:r>
      <w:r>
        <w:lastRenderedPageBreak/>
        <w:t>подразделением кадровой службы государственного органа, в котором лицо замещает государственную должность.</w:t>
      </w:r>
    </w:p>
    <w:p w:rsidR="00F155B4" w:rsidRDefault="00F155B4">
      <w:pPr>
        <w:pStyle w:val="ConsPlusNormal"/>
        <w:ind w:firstLine="540"/>
        <w:jc w:val="both"/>
      </w:pPr>
      <w:r>
        <w:t>До решения вопроса об увольнении (освобождении от должности) лица, замещающего государственную должность Владимирской области, руководитель соответствующего органа государственной власти (государственного органа) должен затребовать от лица, замещающего государственную должность Владимирской области, письменное объяснение.</w:t>
      </w:r>
    </w:p>
    <w:p w:rsidR="00F155B4" w:rsidRDefault="00F155B4">
      <w:pPr>
        <w:pStyle w:val="ConsPlusNormal"/>
        <w:ind w:firstLine="540"/>
        <w:jc w:val="both"/>
      </w:pPr>
      <w:r>
        <w:t>Непредставление лицом, замещающим государственную должность Владимирской области, объяснения не является препятствием для увольнения (освобождения от должности) лица, замещающего государственную должность Владимирской области, в связи с утратой доверия.</w:t>
      </w:r>
    </w:p>
    <w:p w:rsidR="00F155B4" w:rsidRDefault="00F155B4">
      <w:pPr>
        <w:pStyle w:val="ConsPlusNormal"/>
        <w:ind w:firstLine="540"/>
        <w:jc w:val="both"/>
      </w:pPr>
      <w:bookmarkStart w:id="2" w:name="P136"/>
      <w:bookmarkEnd w:id="2"/>
      <w:r>
        <w:t>3. Решение об увольнении (освобождении от должности) лица, замещающего государственную должность Владимирской области, принимается:</w:t>
      </w:r>
    </w:p>
    <w:p w:rsidR="00F155B4" w:rsidRDefault="00F155B4">
      <w:pPr>
        <w:pStyle w:val="ConsPlusNormal"/>
        <w:ind w:firstLine="540"/>
        <w:jc w:val="both"/>
      </w:pPr>
      <w:r>
        <w:t>1) Губернатором Владимирской области (далее - Губернатор области) - в отношении первого заместителя Губернатора области по развитию инфраструктуры, ЖКХ и энергетики, первого заместителя Губернатора области по промышленности и экономической политике, первого заместителя Губернатора области, директора департамента финансов, бюджетной и налоговой политики, заместителя Губернатора области, руководителя аппарата, заместителя Губернатора области по социальной политике, заместителя Губернатора области по строительству, заместителя Губернатора области по сельскому хозяйству, заместителя Губернатора области по имущественным и земельным отношениям, заместителя Губернатора области по развитию информационного общества, заместителя Губернатора области, руководителя представительства администрации области при Правительстве Российской Федерации, Уполномоченного по защите прав предпринимателей во Владимирской области по представлению Уполномоченного при Президенте Российской Федерации по защите прав предпринимателей либо с его согласия;</w:t>
      </w:r>
    </w:p>
    <w:p w:rsidR="00F155B4" w:rsidRDefault="00F155B4">
      <w:pPr>
        <w:pStyle w:val="ConsPlusNormal"/>
        <w:jc w:val="both"/>
      </w:pPr>
      <w:r>
        <w:t xml:space="preserve">(в ред. Законов Владимирской области от 08.08.2014 </w:t>
      </w:r>
      <w:hyperlink r:id="rId52" w:history="1">
        <w:r>
          <w:rPr>
            <w:color w:val="0000FF"/>
          </w:rPr>
          <w:t>N 88-ОЗ</w:t>
        </w:r>
      </w:hyperlink>
      <w:r>
        <w:t xml:space="preserve">, от 31.10.2016 </w:t>
      </w:r>
      <w:hyperlink r:id="rId53" w:history="1">
        <w:r>
          <w:rPr>
            <w:color w:val="0000FF"/>
          </w:rPr>
          <w:t>N 122-ОЗ</w:t>
        </w:r>
      </w:hyperlink>
      <w:r>
        <w:t xml:space="preserve">, от 06.03.2017 </w:t>
      </w:r>
      <w:hyperlink r:id="rId54" w:history="1">
        <w:r>
          <w:rPr>
            <w:color w:val="0000FF"/>
          </w:rPr>
          <w:t>N 9-ОЗ</w:t>
        </w:r>
      </w:hyperlink>
      <w:r>
        <w:t>)</w:t>
      </w:r>
    </w:p>
    <w:p w:rsidR="00F155B4" w:rsidRDefault="00F155B4">
      <w:pPr>
        <w:pStyle w:val="ConsPlusNormal"/>
        <w:ind w:firstLine="540"/>
        <w:jc w:val="both"/>
      </w:pPr>
      <w:r>
        <w:t>2) Законодательным Собранием Владимирской области - в отношении председателя Законодательного Собрания Владимирской области, заместителя председателя Законодательного Собрания Владимирской области, работающего на профессиональной постоянной основе, председателя комитета Законодательного Собрания Владимирской области, работающего на профессиональной постоянной основе, заместителя председателя комитета Законодательного Собрания Владимирской области, работающего на профессиональной постоянной основе, депутата Законодательного Собрания Владимирской области, работающего на профессиональной постоянной основе, председателя Счетной палаты Владимирской области, заместителя председателя Счетной палаты Владимирской области, аудиторов Счетной палаты Владимирской области, Уполномоченного по правам человека во Владимирской области, Уполномоченного по правам ребенка во Владимирской области;</w:t>
      </w:r>
    </w:p>
    <w:p w:rsidR="00F155B4" w:rsidRDefault="00F155B4">
      <w:pPr>
        <w:pStyle w:val="ConsPlusNormal"/>
        <w:ind w:firstLine="540"/>
        <w:jc w:val="both"/>
      </w:pPr>
      <w:r>
        <w:t>3) Избирательной комиссией Владимирской области - в отношении председателя Избирательной комиссии Владимирской области, заместителя председателя Избирательной комиссии Владимирской области, секретаря Избирательной комиссии Владимирской области, члена Избирательной комиссии Владимирской области с правом решающего голоса, работающего на постоянной (штатной) основе, председателя территориальной избирательной комиссии, действующей на постоянной основе и являющейся юридическим лицом.</w:t>
      </w:r>
    </w:p>
    <w:p w:rsidR="00F155B4" w:rsidRDefault="00F155B4">
      <w:pPr>
        <w:pStyle w:val="ConsPlusNormal"/>
        <w:jc w:val="both"/>
      </w:pPr>
      <w:r>
        <w:t xml:space="preserve">(в ред. Законов Владимирской области от 12.08.2013 </w:t>
      </w:r>
      <w:hyperlink r:id="rId55" w:history="1">
        <w:r>
          <w:rPr>
            <w:color w:val="0000FF"/>
          </w:rPr>
          <w:t>N 85-ОЗ</w:t>
        </w:r>
      </w:hyperlink>
      <w:r>
        <w:t xml:space="preserve">, от 08.08.2014 </w:t>
      </w:r>
      <w:hyperlink r:id="rId56" w:history="1">
        <w:r>
          <w:rPr>
            <w:color w:val="0000FF"/>
          </w:rPr>
          <w:t>N 88-ОЗ</w:t>
        </w:r>
      </w:hyperlink>
      <w:r>
        <w:t>)</w:t>
      </w:r>
    </w:p>
    <w:p w:rsidR="00F155B4" w:rsidRDefault="00F155B4">
      <w:pPr>
        <w:pStyle w:val="ConsPlusNormal"/>
        <w:ind w:firstLine="540"/>
        <w:jc w:val="both"/>
      </w:pPr>
      <w:r>
        <w:t xml:space="preserve">3-1. Решение, указанное в </w:t>
      </w:r>
      <w:hyperlink w:anchor="P136" w:history="1">
        <w:r>
          <w:rPr>
            <w:color w:val="0000FF"/>
          </w:rPr>
          <w:t>части 3</w:t>
        </w:r>
      </w:hyperlink>
      <w:r>
        <w:t xml:space="preserve"> настоящей статьи, принимается в порядке, установленном для принятия решения о назначении указанных лиц на соответствующие должности.</w:t>
      </w:r>
    </w:p>
    <w:p w:rsidR="00F155B4" w:rsidRDefault="00F155B4">
      <w:pPr>
        <w:pStyle w:val="ConsPlusNormal"/>
        <w:jc w:val="both"/>
      </w:pPr>
      <w:r>
        <w:t xml:space="preserve">(часть 3-1 введена </w:t>
      </w:r>
      <w:hyperlink r:id="rId57" w:history="1">
        <w:r>
          <w:rPr>
            <w:color w:val="0000FF"/>
          </w:rPr>
          <w:t>Законом</w:t>
        </w:r>
      </w:hyperlink>
      <w:r>
        <w:t xml:space="preserve"> Владимирской области от 12.08.2013 N 85-ОЗ)</w:t>
      </w:r>
    </w:p>
    <w:p w:rsidR="00F155B4" w:rsidRDefault="00F155B4">
      <w:pPr>
        <w:pStyle w:val="ConsPlusNormal"/>
        <w:ind w:firstLine="540"/>
        <w:jc w:val="both"/>
      </w:pPr>
      <w:r>
        <w:t>4. Копия акта об увольнении (освобождении от должности) лица, замещающего государственную должность Владимирской области, с указанием оснований увольнения (освобождения от должности) вручается лицу, замещающему государственную должность Владимирской области, под расписку в течение пяти дней со дня принятия соответствующего решения.</w:t>
      </w:r>
    </w:p>
    <w:p w:rsidR="00F155B4" w:rsidRDefault="00F155B4">
      <w:pPr>
        <w:pStyle w:val="ConsPlusNormal"/>
        <w:ind w:firstLine="540"/>
        <w:jc w:val="both"/>
      </w:pPr>
      <w:r>
        <w:t>5. Расторжение трудовых отношений с уволенным (освобожденным от должности) лицом, замещающим государственную должность Владимирской области, осуществляется в соответствии с действующим законодательством.</w:t>
      </w:r>
    </w:p>
    <w:p w:rsidR="00F155B4" w:rsidRDefault="00F155B4">
      <w:pPr>
        <w:pStyle w:val="ConsPlusNormal"/>
        <w:jc w:val="both"/>
      </w:pPr>
    </w:p>
    <w:p w:rsidR="00F155B4" w:rsidRDefault="00F155B4">
      <w:pPr>
        <w:pStyle w:val="ConsPlusNormal"/>
        <w:ind w:firstLine="540"/>
        <w:jc w:val="both"/>
        <w:outlineLvl w:val="2"/>
      </w:pPr>
      <w:r>
        <w:t>Статья 8-4. Представление сведений о расходах лицами, замещающими государственные должности Владимирской области, муниципальные должности</w:t>
      </w:r>
    </w:p>
    <w:p w:rsidR="00F155B4" w:rsidRDefault="00F155B4">
      <w:pPr>
        <w:pStyle w:val="ConsPlusNormal"/>
        <w:jc w:val="both"/>
      </w:pPr>
      <w:r>
        <w:t xml:space="preserve">(в ред. </w:t>
      </w:r>
      <w:hyperlink r:id="rId58" w:history="1">
        <w:r>
          <w:rPr>
            <w:color w:val="0000FF"/>
          </w:rPr>
          <w:t>Закона</w:t>
        </w:r>
      </w:hyperlink>
      <w:r>
        <w:t xml:space="preserve"> Владимирской области от 29.12.2015 N 205-ОЗ)</w:t>
      </w:r>
    </w:p>
    <w:p w:rsidR="00F155B4" w:rsidRDefault="00F155B4">
      <w:pPr>
        <w:pStyle w:val="ConsPlusNormal"/>
        <w:ind w:firstLine="540"/>
        <w:jc w:val="both"/>
      </w:pPr>
    </w:p>
    <w:p w:rsidR="00F155B4" w:rsidRDefault="00F155B4">
      <w:pPr>
        <w:pStyle w:val="ConsPlusNormal"/>
        <w:ind w:firstLine="540"/>
        <w:jc w:val="both"/>
      </w:pPr>
      <w:r>
        <w:t xml:space="preserve">(введена </w:t>
      </w:r>
      <w:hyperlink r:id="rId59" w:history="1">
        <w:r>
          <w:rPr>
            <w:color w:val="0000FF"/>
          </w:rPr>
          <w:t>Законом</w:t>
        </w:r>
      </w:hyperlink>
      <w:r>
        <w:t xml:space="preserve"> Владимирской области от 11.03.2013 N 30-ОЗ)</w:t>
      </w:r>
    </w:p>
    <w:p w:rsidR="00F155B4" w:rsidRDefault="00F155B4">
      <w:pPr>
        <w:pStyle w:val="ConsPlusNormal"/>
        <w:jc w:val="both"/>
      </w:pPr>
    </w:p>
    <w:p w:rsidR="00F155B4" w:rsidRDefault="00F155B4">
      <w:pPr>
        <w:pStyle w:val="ConsPlusNormal"/>
        <w:ind w:firstLine="540"/>
        <w:jc w:val="both"/>
      </w:pPr>
      <w:bookmarkStart w:id="3" w:name="P152"/>
      <w:bookmarkEnd w:id="3"/>
      <w:r>
        <w:t xml:space="preserve">1. Лица, замещающие муниципальные должности, государственные должности Владимирской области, за исключением лиц, замещающих государственные должности Владимирской области в Законодательном Собрании Владимирской области, ежегодно в сроки, установленные для представления сведений о доходах, об имуществе и обязательствах имущественного характера,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установленном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F155B4" w:rsidRDefault="00F155B4">
      <w:pPr>
        <w:pStyle w:val="ConsPlusNormal"/>
        <w:jc w:val="both"/>
      </w:pPr>
      <w:r>
        <w:t xml:space="preserve">(в ред. Законов Владимирской области от 07.04.2015 </w:t>
      </w:r>
      <w:hyperlink r:id="rId61" w:history="1">
        <w:r>
          <w:rPr>
            <w:color w:val="0000FF"/>
          </w:rPr>
          <w:t>N 37-ОЗ</w:t>
        </w:r>
      </w:hyperlink>
      <w:r>
        <w:t xml:space="preserve">, от 29.12.2015 </w:t>
      </w:r>
      <w:hyperlink r:id="rId62" w:history="1">
        <w:r>
          <w:rPr>
            <w:color w:val="0000FF"/>
          </w:rPr>
          <w:t>N 205-ОЗ</w:t>
        </w:r>
      </w:hyperlink>
      <w:r>
        <w:t>)</w:t>
      </w:r>
    </w:p>
    <w:p w:rsidR="00F155B4" w:rsidRDefault="00F155B4">
      <w:pPr>
        <w:pStyle w:val="ConsPlusNormal"/>
        <w:ind w:firstLine="540"/>
        <w:jc w:val="both"/>
      </w:pPr>
      <w:bookmarkStart w:id="4" w:name="P154"/>
      <w:bookmarkEnd w:id="4"/>
      <w:r>
        <w:t xml:space="preserve">1-1. Лица, замещающие государственные должности в Законодательном Собрании Владимирской области, представляют сведения, указанные в </w:t>
      </w:r>
      <w:hyperlink w:anchor="P152" w:history="1">
        <w:r>
          <w:rPr>
            <w:color w:val="0000FF"/>
          </w:rPr>
          <w:t>части 1</w:t>
        </w:r>
      </w:hyperlink>
      <w:r>
        <w:t xml:space="preserve"> настоящей статьи в соответствии с </w:t>
      </w:r>
      <w:hyperlink r:id="rId63" w:history="1">
        <w:r>
          <w:rPr>
            <w:color w:val="0000FF"/>
          </w:rPr>
          <w:t>Законом</w:t>
        </w:r>
      </w:hyperlink>
      <w:r>
        <w:t xml:space="preserve"> Владимирской области от 9 апреля 2002 года N 33-ОЗ "О статусе депутата Законодательного Собрания Владимирской области", </w:t>
      </w:r>
      <w:hyperlink r:id="rId64" w:history="1">
        <w:r>
          <w:rPr>
            <w:color w:val="0000FF"/>
          </w:rPr>
          <w:t>Законом</w:t>
        </w:r>
      </w:hyperlink>
      <w:r>
        <w:t xml:space="preserve"> Владимирской области от 7 мая 2002 года N 38-ОЗ "О Законодательном Собрании Владимирской области".</w:t>
      </w:r>
    </w:p>
    <w:p w:rsidR="00F155B4" w:rsidRDefault="00F155B4">
      <w:pPr>
        <w:pStyle w:val="ConsPlusNormal"/>
        <w:jc w:val="both"/>
      </w:pPr>
      <w:r>
        <w:t xml:space="preserve">(часть 1-1 введена </w:t>
      </w:r>
      <w:hyperlink r:id="rId65" w:history="1">
        <w:r>
          <w:rPr>
            <w:color w:val="0000FF"/>
          </w:rPr>
          <w:t>Законом</w:t>
        </w:r>
      </w:hyperlink>
      <w:r>
        <w:t xml:space="preserve"> Владимирской области от 30.12.2014 N 161-ОЗ)</w:t>
      </w:r>
    </w:p>
    <w:p w:rsidR="00F155B4" w:rsidRDefault="00F155B4">
      <w:pPr>
        <w:pStyle w:val="ConsPlusNormal"/>
        <w:ind w:firstLine="540"/>
        <w:jc w:val="both"/>
      </w:pPr>
      <w:r>
        <w:t xml:space="preserve">2. Контроль за соответствием расходов лиц, указанных в </w:t>
      </w:r>
      <w:hyperlink w:anchor="P152" w:history="1">
        <w:r>
          <w:rPr>
            <w:color w:val="0000FF"/>
          </w:rPr>
          <w:t>частях 1</w:t>
        </w:r>
      </w:hyperlink>
      <w:r>
        <w:t xml:space="preserve">, </w:t>
      </w:r>
      <w:hyperlink w:anchor="P154" w:history="1">
        <w:r>
          <w:rPr>
            <w:color w:val="0000FF"/>
          </w:rPr>
          <w:t>1-1</w:t>
        </w:r>
      </w:hyperlink>
      <w:r>
        <w:t xml:space="preserve"> настоящей статьи, а также расходов их супруг (супругов) и несовершеннолетних детей общему доходу лиц, указанных в </w:t>
      </w:r>
      <w:hyperlink w:anchor="P152" w:history="1">
        <w:r>
          <w:rPr>
            <w:color w:val="0000FF"/>
          </w:rPr>
          <w:t>частях 1</w:t>
        </w:r>
      </w:hyperlink>
      <w:r>
        <w:t xml:space="preserve">, </w:t>
      </w:r>
      <w:hyperlink w:anchor="P154" w:history="1">
        <w:r>
          <w:rPr>
            <w:color w:val="0000FF"/>
          </w:rPr>
          <w:t>1-1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Федеральным </w:t>
      </w:r>
      <w:hyperlink r:id="rId66" w:history="1">
        <w:r>
          <w:rPr>
            <w:color w:val="0000FF"/>
          </w:rPr>
          <w:t>законом</w:t>
        </w:r>
      </w:hyperlink>
      <w:r>
        <w:t xml:space="preserve"> от 25 декабря 2008 года N 273-ФЗ "О противодействии коррупции" и Федеральным </w:t>
      </w:r>
      <w:hyperlink r:id="rId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F155B4" w:rsidRDefault="00F155B4">
      <w:pPr>
        <w:pStyle w:val="ConsPlusNormal"/>
        <w:jc w:val="both"/>
      </w:pPr>
      <w:r>
        <w:t xml:space="preserve">(в ред. Законов Владимирской области от 30.12.2014 </w:t>
      </w:r>
      <w:hyperlink r:id="rId68" w:history="1">
        <w:r>
          <w:rPr>
            <w:color w:val="0000FF"/>
          </w:rPr>
          <w:t>N 161-ОЗ</w:t>
        </w:r>
      </w:hyperlink>
      <w:r>
        <w:t xml:space="preserve">, от 07.04.2015 </w:t>
      </w:r>
      <w:hyperlink r:id="rId69" w:history="1">
        <w:r>
          <w:rPr>
            <w:color w:val="0000FF"/>
          </w:rPr>
          <w:t>N 37-ОЗ</w:t>
        </w:r>
      </w:hyperlink>
      <w:r>
        <w:t>)</w:t>
      </w:r>
    </w:p>
    <w:p w:rsidR="00F155B4" w:rsidRDefault="00F155B4">
      <w:pPr>
        <w:pStyle w:val="ConsPlusNormal"/>
        <w:jc w:val="both"/>
      </w:pPr>
    </w:p>
    <w:p w:rsidR="00F155B4" w:rsidRDefault="00F155B4">
      <w:pPr>
        <w:pStyle w:val="ConsPlusNormal"/>
        <w:ind w:firstLine="540"/>
        <w:jc w:val="both"/>
        <w:outlineLvl w:val="2"/>
      </w:pPr>
      <w:r>
        <w:t xml:space="preserve">Статьи 8-5 - 8-6. Утратили силу. - </w:t>
      </w:r>
      <w:hyperlink r:id="rId70" w:history="1">
        <w:r>
          <w:rPr>
            <w:color w:val="0000FF"/>
          </w:rPr>
          <w:t>Закон</w:t>
        </w:r>
      </w:hyperlink>
      <w:r>
        <w:t xml:space="preserve"> Владимирской области от 07.04.2015 N 37-ОЗ.</w:t>
      </w:r>
    </w:p>
    <w:p w:rsidR="00F155B4" w:rsidRDefault="00F155B4">
      <w:pPr>
        <w:pStyle w:val="ConsPlusNormal"/>
        <w:jc w:val="both"/>
      </w:pPr>
    </w:p>
    <w:p w:rsidR="00F155B4" w:rsidRDefault="00F155B4">
      <w:pPr>
        <w:pStyle w:val="ConsPlusNormal"/>
        <w:ind w:firstLine="540"/>
        <w:jc w:val="both"/>
        <w:outlineLvl w:val="2"/>
      </w:pPr>
      <w:r>
        <w:t>Статья 8-7. Порядок принятия решения об осуществлении контроля за расходами</w:t>
      </w:r>
    </w:p>
    <w:p w:rsidR="00F155B4" w:rsidRDefault="00F155B4">
      <w:pPr>
        <w:pStyle w:val="ConsPlusNormal"/>
        <w:ind w:firstLine="540"/>
        <w:jc w:val="both"/>
      </w:pPr>
    </w:p>
    <w:p w:rsidR="00F155B4" w:rsidRDefault="00F155B4">
      <w:pPr>
        <w:pStyle w:val="ConsPlusNormal"/>
        <w:ind w:firstLine="540"/>
        <w:jc w:val="both"/>
      </w:pPr>
      <w:r>
        <w:t xml:space="preserve">(введена </w:t>
      </w:r>
      <w:hyperlink r:id="rId71" w:history="1">
        <w:r>
          <w:rPr>
            <w:color w:val="0000FF"/>
          </w:rPr>
          <w:t>Законом</w:t>
        </w:r>
      </w:hyperlink>
      <w:r>
        <w:t xml:space="preserve"> Владимирской области от 30.04.2013 N 47-ОЗ)</w:t>
      </w:r>
    </w:p>
    <w:p w:rsidR="00F155B4" w:rsidRDefault="00F155B4">
      <w:pPr>
        <w:pStyle w:val="ConsPlusNormal"/>
        <w:jc w:val="both"/>
      </w:pPr>
    </w:p>
    <w:p w:rsidR="00F155B4" w:rsidRDefault="00F155B4">
      <w:pPr>
        <w:pStyle w:val="ConsPlusNormal"/>
        <w:ind w:firstLine="540"/>
        <w:jc w:val="both"/>
      </w:pPr>
      <w:r>
        <w:t>1. Губернатор Владимирской области либо уполномоченное им должностное лицо принимает решение об осуществлении контроля за расходами:</w:t>
      </w:r>
    </w:p>
    <w:p w:rsidR="00F155B4" w:rsidRDefault="00F155B4">
      <w:pPr>
        <w:pStyle w:val="ConsPlusNormal"/>
        <w:ind w:firstLine="540"/>
        <w:jc w:val="both"/>
      </w:pPr>
      <w:bookmarkStart w:id="5" w:name="P166"/>
      <w:bookmarkEnd w:id="5"/>
      <w:r>
        <w:t>1) лиц, замещающих:</w:t>
      </w:r>
    </w:p>
    <w:p w:rsidR="00F155B4" w:rsidRDefault="00F155B4">
      <w:pPr>
        <w:pStyle w:val="ConsPlusNormal"/>
        <w:ind w:firstLine="540"/>
        <w:jc w:val="both"/>
      </w:pPr>
      <w:bookmarkStart w:id="6" w:name="P167"/>
      <w:bookmarkEnd w:id="6"/>
      <w:r>
        <w:t>а) государственные должности Владимирской области, за исключением должности Губернатора Владимирской области;</w:t>
      </w:r>
    </w:p>
    <w:p w:rsidR="00F155B4" w:rsidRDefault="00F155B4">
      <w:pPr>
        <w:pStyle w:val="ConsPlusNormal"/>
        <w:ind w:firstLine="540"/>
        <w:jc w:val="both"/>
      </w:pPr>
      <w:bookmarkStart w:id="7" w:name="P168"/>
      <w:bookmarkEnd w:id="7"/>
      <w:r>
        <w:t>б) муниципальные должности;</w:t>
      </w:r>
    </w:p>
    <w:p w:rsidR="00F155B4" w:rsidRDefault="00F155B4">
      <w:pPr>
        <w:pStyle w:val="ConsPlusNormal"/>
        <w:jc w:val="both"/>
      </w:pPr>
      <w:r>
        <w:t xml:space="preserve">(в ред. </w:t>
      </w:r>
      <w:hyperlink r:id="rId72" w:history="1">
        <w:r>
          <w:rPr>
            <w:color w:val="0000FF"/>
          </w:rPr>
          <w:t>Закона</w:t>
        </w:r>
      </w:hyperlink>
      <w:r>
        <w:t xml:space="preserve"> Владимирской области от 29.12.2015 N 205-ОЗ)</w:t>
      </w:r>
    </w:p>
    <w:p w:rsidR="00F155B4" w:rsidRDefault="00F155B4">
      <w:pPr>
        <w:pStyle w:val="ConsPlusNormal"/>
        <w:ind w:firstLine="540"/>
        <w:jc w:val="both"/>
      </w:pPr>
      <w:bookmarkStart w:id="8" w:name="P170"/>
      <w:bookmarkEnd w:id="8"/>
      <w:r>
        <w:t xml:space="preserve">в) должности государственной гражданской службы Владимирской области, осуществление </w:t>
      </w:r>
      <w:r>
        <w:lastRenderedPageBreak/>
        <w:t>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155B4" w:rsidRDefault="00F155B4">
      <w:pPr>
        <w:pStyle w:val="ConsPlusNormal"/>
        <w:ind w:firstLine="540"/>
        <w:jc w:val="both"/>
      </w:pPr>
      <w:bookmarkStart w:id="9" w:name="P171"/>
      <w:bookmarkEnd w:id="9"/>
      <w:r>
        <w:t>г)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155B4" w:rsidRDefault="00F155B4">
      <w:pPr>
        <w:pStyle w:val="ConsPlusNormal"/>
        <w:ind w:firstLine="540"/>
        <w:jc w:val="both"/>
      </w:pPr>
      <w:r>
        <w:t xml:space="preserve">2) супруг (супругов) и несовершеннолетних детей лиц, замещающих должности, указанные в </w:t>
      </w:r>
      <w:hyperlink w:anchor="P166" w:history="1">
        <w:r>
          <w:rPr>
            <w:color w:val="0000FF"/>
          </w:rPr>
          <w:t>пункте 1</w:t>
        </w:r>
      </w:hyperlink>
      <w:r>
        <w:t xml:space="preserve"> настоящей части.</w:t>
      </w:r>
    </w:p>
    <w:p w:rsidR="00F155B4" w:rsidRDefault="00F155B4">
      <w:pPr>
        <w:pStyle w:val="ConsPlusNormal"/>
        <w:jc w:val="both"/>
      </w:pPr>
      <w:r>
        <w:t xml:space="preserve">(часть 1 в ред. </w:t>
      </w:r>
      <w:hyperlink r:id="rId73" w:history="1">
        <w:r>
          <w:rPr>
            <w:color w:val="0000FF"/>
          </w:rPr>
          <w:t>Закона</w:t>
        </w:r>
      </w:hyperlink>
      <w:r>
        <w:t xml:space="preserve"> Владимирской области от 07.04.2015 N 37-ОЗ)</w:t>
      </w:r>
    </w:p>
    <w:p w:rsidR="00F155B4" w:rsidRDefault="00F155B4">
      <w:pPr>
        <w:pStyle w:val="ConsPlusNormal"/>
        <w:ind w:firstLine="540"/>
        <w:jc w:val="both"/>
      </w:pPr>
      <w:bookmarkStart w:id="10" w:name="P174"/>
      <w:bookmarkEnd w:id="10"/>
      <w:r>
        <w:t xml:space="preserve">2. Решение об осуществлении контроля принимается в соответствии со </w:t>
      </w:r>
      <w:hyperlink r:id="rId74" w:history="1">
        <w:r>
          <w:rPr>
            <w:color w:val="0000FF"/>
          </w:rPr>
          <w:t>статьей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на основании представленной в письменной форме в установленном порядке достаточной информации о том, что лицом, указанным в </w:t>
      </w:r>
      <w:hyperlink w:anchor="P166" w:history="1">
        <w:r>
          <w:rPr>
            <w:color w:val="0000FF"/>
          </w:rPr>
          <w:t>пункте 1 части 1</w:t>
        </w:r>
      </w:hyperlink>
      <w:r>
        <w:t xml:space="preserve"> настоящей статьи,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F155B4" w:rsidRDefault="00F155B4">
      <w:pPr>
        <w:pStyle w:val="ConsPlusNormal"/>
        <w:jc w:val="both"/>
      </w:pPr>
      <w:r>
        <w:t xml:space="preserve">(в ред. </w:t>
      </w:r>
      <w:hyperlink r:id="rId75"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Информация анонимного характера не может служить основанием для принятия решения об осуществлении контроля.</w:t>
      </w:r>
    </w:p>
    <w:p w:rsidR="00F155B4" w:rsidRDefault="00F155B4">
      <w:pPr>
        <w:pStyle w:val="ConsPlusNormal"/>
        <w:ind w:firstLine="540"/>
        <w:jc w:val="both"/>
      </w:pPr>
      <w:r>
        <w:t xml:space="preserve">3. Решение об осуществлении контроля принимается в течение десяти рабочих дней со дня получения информации, указанной в </w:t>
      </w:r>
      <w:hyperlink w:anchor="P174" w:history="1">
        <w:r>
          <w:rPr>
            <w:color w:val="0000FF"/>
          </w:rPr>
          <w:t>части второй</w:t>
        </w:r>
      </w:hyperlink>
      <w:r>
        <w:t xml:space="preserve"> настоящей статьи, отдельно в отношении каждого лица и оформляется в письменном виде.</w:t>
      </w:r>
    </w:p>
    <w:p w:rsidR="00F155B4" w:rsidRDefault="00F155B4">
      <w:pPr>
        <w:pStyle w:val="ConsPlusNormal"/>
        <w:ind w:firstLine="540"/>
        <w:jc w:val="both"/>
      </w:pPr>
      <w:r>
        <w:t xml:space="preserve">4. Лицо, в отношении которого принимается решение об осуществлении контроля, за исключением лиц, замещающих государственные должности Владимирской области в Законодательном Собрании Владимирской области, письменно уведомляется об этом соответствующим подразделением (специалистом) государственного органа Владимирской области, указанным в </w:t>
      </w:r>
      <w:hyperlink w:anchor="P180" w:history="1">
        <w:r>
          <w:rPr>
            <w:color w:val="0000FF"/>
          </w:rPr>
          <w:t>частях 5</w:t>
        </w:r>
      </w:hyperlink>
      <w:r>
        <w:t xml:space="preserve">, </w:t>
      </w:r>
      <w:hyperlink w:anchor="P182" w:history="1">
        <w:r>
          <w:rPr>
            <w:color w:val="0000FF"/>
          </w:rPr>
          <w:t>5-1</w:t>
        </w:r>
      </w:hyperlink>
      <w:r>
        <w:t xml:space="preserve">, </w:t>
      </w:r>
      <w:hyperlink w:anchor="P184" w:history="1">
        <w:r>
          <w:rPr>
            <w:color w:val="0000FF"/>
          </w:rPr>
          <w:t>6</w:t>
        </w:r>
      </w:hyperlink>
      <w:r>
        <w:t xml:space="preserve"> и </w:t>
      </w:r>
      <w:hyperlink w:anchor="P194" w:history="1">
        <w:r>
          <w:rPr>
            <w:color w:val="0000FF"/>
          </w:rPr>
          <w:t>7</w:t>
        </w:r>
      </w:hyperlink>
      <w:r>
        <w:t xml:space="preserve"> настоящей статьи, не позднее чем через два рабочих дня со дня получения решения Губернатора Владимирской области либо уполномоченного им должностного лица.</w:t>
      </w:r>
    </w:p>
    <w:p w:rsidR="00F155B4" w:rsidRDefault="00F155B4">
      <w:pPr>
        <w:pStyle w:val="ConsPlusNormal"/>
        <w:jc w:val="both"/>
      </w:pPr>
      <w:r>
        <w:t xml:space="preserve">(часть 4 в ред. </w:t>
      </w:r>
      <w:hyperlink r:id="rId76" w:history="1">
        <w:r>
          <w:rPr>
            <w:color w:val="0000FF"/>
          </w:rPr>
          <w:t>Закона</w:t>
        </w:r>
      </w:hyperlink>
      <w:r>
        <w:t xml:space="preserve"> Владимирской области от 07.04.2015 N 37-ОЗ)</w:t>
      </w:r>
    </w:p>
    <w:p w:rsidR="00F155B4" w:rsidRDefault="00F155B4">
      <w:pPr>
        <w:pStyle w:val="ConsPlusNormal"/>
        <w:ind w:firstLine="540"/>
        <w:jc w:val="both"/>
      </w:pPr>
      <w:bookmarkStart w:id="11" w:name="P180"/>
      <w:bookmarkEnd w:id="11"/>
      <w:r>
        <w:t xml:space="preserve">5. Контроль за расходами лиц, замещающих должности, указанные в </w:t>
      </w:r>
      <w:hyperlink w:anchor="P167" w:history="1">
        <w:r>
          <w:rPr>
            <w:color w:val="0000FF"/>
          </w:rPr>
          <w:t>подпунктах "а"</w:t>
        </w:r>
      </w:hyperlink>
      <w:r>
        <w:t xml:space="preserve"> и </w:t>
      </w:r>
      <w:hyperlink w:anchor="P170" w:history="1">
        <w:r>
          <w:rPr>
            <w:color w:val="0000FF"/>
          </w:rPr>
          <w:t>"в" пункта 1 части 1</w:t>
        </w:r>
      </w:hyperlink>
      <w:r>
        <w:t xml:space="preserve"> настоящей статьи, за исключением лиц, замещающих государственные должности Владимирской области и должности государственной гражданской службы Владимирской области в администрации Владимирской области, и лиц, замещающих государственные должности Владимирской области в Законодательном Собрании Владимирской области, а также за расходами их супруг (супругов) и несовершеннолетних детей осуществляется кадровой службой (специалистом) государственного органа Владимирской области, в котором учреждена государственная должность Владимирской области или должность государственной гражданской службы Владимирской области.</w:t>
      </w:r>
    </w:p>
    <w:p w:rsidR="00F155B4" w:rsidRDefault="00F155B4">
      <w:pPr>
        <w:pStyle w:val="ConsPlusNormal"/>
        <w:jc w:val="both"/>
      </w:pPr>
      <w:r>
        <w:t xml:space="preserve">(часть 5 в ред. </w:t>
      </w:r>
      <w:hyperlink r:id="rId77" w:history="1">
        <w:r>
          <w:rPr>
            <w:color w:val="0000FF"/>
          </w:rPr>
          <w:t>Закона</w:t>
        </w:r>
      </w:hyperlink>
      <w:r>
        <w:t xml:space="preserve"> Владимирской области от 07.04.2015 N 37-ОЗ)</w:t>
      </w:r>
    </w:p>
    <w:p w:rsidR="00F155B4" w:rsidRDefault="00F155B4">
      <w:pPr>
        <w:pStyle w:val="ConsPlusNormal"/>
        <w:ind w:firstLine="540"/>
        <w:jc w:val="both"/>
      </w:pPr>
      <w:bookmarkStart w:id="12" w:name="P182"/>
      <w:bookmarkEnd w:id="12"/>
      <w:r>
        <w:t xml:space="preserve">5-1. Контроль за расходами лиц, замещающих должности, указанные в </w:t>
      </w:r>
      <w:hyperlink w:anchor="P167" w:history="1">
        <w:r>
          <w:rPr>
            <w:color w:val="0000FF"/>
          </w:rPr>
          <w:t>подпунктах "а"</w:t>
        </w:r>
      </w:hyperlink>
      <w:r>
        <w:t xml:space="preserve"> и </w:t>
      </w:r>
      <w:hyperlink w:anchor="P170" w:history="1">
        <w:r>
          <w:rPr>
            <w:color w:val="0000FF"/>
          </w:rPr>
          <w:t>"в" пункта 1 части 1</w:t>
        </w:r>
      </w:hyperlink>
      <w:r>
        <w:t xml:space="preserve"> настоящей статьи, в администрации Владимирской области, а также за расходами их супруг (супругов) и несовершеннолетних детей осуществляется соответствующим подразделением (специалистом), ответственным за работу по профилактике коррупционных и иных правонарушений.</w:t>
      </w:r>
    </w:p>
    <w:p w:rsidR="00F155B4" w:rsidRDefault="00F155B4">
      <w:pPr>
        <w:pStyle w:val="ConsPlusNormal"/>
        <w:jc w:val="both"/>
      </w:pPr>
      <w:r>
        <w:t xml:space="preserve">(часть 5-1 введена </w:t>
      </w:r>
      <w:hyperlink r:id="rId78" w:history="1">
        <w:r>
          <w:rPr>
            <w:color w:val="0000FF"/>
          </w:rPr>
          <w:t>Законом</w:t>
        </w:r>
      </w:hyperlink>
      <w:r>
        <w:t xml:space="preserve"> Владимирской области от 07.04.2015 N 37-ОЗ)</w:t>
      </w:r>
    </w:p>
    <w:p w:rsidR="00F155B4" w:rsidRDefault="00F155B4">
      <w:pPr>
        <w:pStyle w:val="ConsPlusNormal"/>
        <w:ind w:firstLine="540"/>
        <w:jc w:val="both"/>
      </w:pPr>
      <w:bookmarkStart w:id="13" w:name="P184"/>
      <w:bookmarkEnd w:id="13"/>
      <w:r>
        <w:t xml:space="preserve">6. Контроль за расходами лиц, замещающих должности, указанные в </w:t>
      </w:r>
      <w:hyperlink w:anchor="P171" w:history="1">
        <w:r>
          <w:rPr>
            <w:color w:val="0000FF"/>
          </w:rPr>
          <w:t>подпункте "г" пункта 1 части 1</w:t>
        </w:r>
      </w:hyperlink>
      <w:r>
        <w:t xml:space="preserve"> настоящей статьи, а также за расходами их супруг (супругов) и несовершеннолетних детей осуществляется:</w:t>
      </w:r>
    </w:p>
    <w:p w:rsidR="00F155B4" w:rsidRDefault="00F155B4">
      <w:pPr>
        <w:pStyle w:val="ConsPlusNormal"/>
        <w:jc w:val="both"/>
      </w:pPr>
      <w:r>
        <w:t xml:space="preserve">(в ред. </w:t>
      </w:r>
      <w:hyperlink r:id="rId79"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lastRenderedPageBreak/>
        <w:t>1) в отношении лиц, замещающих должности муниципальной службы в Советах народных депутатов муниципальных образований - кадровой службой (специалистом) Законодательного Собрания Владимирской области;</w:t>
      </w:r>
    </w:p>
    <w:p w:rsidR="00F155B4" w:rsidRDefault="00F155B4">
      <w:pPr>
        <w:pStyle w:val="ConsPlusNormal"/>
        <w:jc w:val="both"/>
      </w:pPr>
      <w:r>
        <w:t xml:space="preserve">(в ред. </w:t>
      </w:r>
      <w:hyperlink r:id="rId80"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2) в отношении лиц, замещающих должности муниципальной службы в администрациях муниципальных образований, - структурным подразделением администрации Владимирской области, ответственным за работу по профилактике коррупционных и иных правонарушений;</w:t>
      </w:r>
    </w:p>
    <w:p w:rsidR="00F155B4" w:rsidRDefault="00F155B4">
      <w:pPr>
        <w:pStyle w:val="ConsPlusNormal"/>
        <w:jc w:val="both"/>
      </w:pPr>
      <w:r>
        <w:t xml:space="preserve">(п. 2 в ред. </w:t>
      </w:r>
      <w:hyperlink r:id="rId81"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3) в отношении лиц, замещающих должности муниципальной службы в контрольно-счетных органах муниципальных образований, - кадровой службой (специалистом) Счетной палаты Владимирской области;</w:t>
      </w:r>
    </w:p>
    <w:p w:rsidR="00F155B4" w:rsidRDefault="00F155B4">
      <w:pPr>
        <w:pStyle w:val="ConsPlusNormal"/>
        <w:jc w:val="both"/>
      </w:pPr>
      <w:r>
        <w:t xml:space="preserve">(в ред. </w:t>
      </w:r>
      <w:hyperlink r:id="rId82"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4) в отношении лиц, замещающих должности муниципальной службы в аппаратах избирательных комиссий муниципальных образований, - кадровой службой (специалистом) Избирательной комиссии Владимирской области.</w:t>
      </w:r>
    </w:p>
    <w:p w:rsidR="00F155B4" w:rsidRDefault="00F155B4">
      <w:pPr>
        <w:pStyle w:val="ConsPlusNormal"/>
        <w:jc w:val="both"/>
      </w:pPr>
      <w:r>
        <w:t xml:space="preserve">(в ред. </w:t>
      </w:r>
      <w:hyperlink r:id="rId83" w:history="1">
        <w:r>
          <w:rPr>
            <w:color w:val="0000FF"/>
          </w:rPr>
          <w:t>Закона</w:t>
        </w:r>
      </w:hyperlink>
      <w:r>
        <w:t xml:space="preserve"> Владимирской области от 07.04.2015 N 37-ОЗ)</w:t>
      </w:r>
    </w:p>
    <w:p w:rsidR="00F155B4" w:rsidRDefault="00F155B4">
      <w:pPr>
        <w:pStyle w:val="ConsPlusNormal"/>
        <w:ind w:firstLine="540"/>
        <w:jc w:val="both"/>
      </w:pPr>
      <w:bookmarkStart w:id="14" w:name="P194"/>
      <w:bookmarkEnd w:id="14"/>
      <w:r>
        <w:t xml:space="preserve">7. Контроль за расходами лиц, замещающих должности, указанные в </w:t>
      </w:r>
      <w:hyperlink w:anchor="P168" w:history="1">
        <w:r>
          <w:rPr>
            <w:color w:val="0000FF"/>
          </w:rPr>
          <w:t>подпункте "б" пункта 1 части 1</w:t>
        </w:r>
      </w:hyperlink>
      <w:r>
        <w:t xml:space="preserve"> настоящей статьи, а также за расходами их супруг (супругов) и несовершеннолетних детей осуществляется:</w:t>
      </w:r>
    </w:p>
    <w:p w:rsidR="00F155B4" w:rsidRDefault="00F155B4">
      <w:pPr>
        <w:pStyle w:val="ConsPlusNormal"/>
        <w:jc w:val="both"/>
      </w:pPr>
      <w:r>
        <w:t xml:space="preserve">(в ред. </w:t>
      </w:r>
      <w:hyperlink r:id="rId84"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1) в отношении глав муниципальных образований, возглавляющих местную администрацию, - структурным подразделением администрации Владимирской области, ответственным за работу по профилактике коррупционных и иных правонарушений;</w:t>
      </w:r>
    </w:p>
    <w:p w:rsidR="00F155B4" w:rsidRDefault="00F155B4">
      <w:pPr>
        <w:pStyle w:val="ConsPlusNormal"/>
        <w:jc w:val="both"/>
      </w:pPr>
      <w:r>
        <w:t xml:space="preserve">(п. 1 в ред. </w:t>
      </w:r>
      <w:hyperlink r:id="rId85" w:history="1">
        <w:r>
          <w:rPr>
            <w:color w:val="0000FF"/>
          </w:rPr>
          <w:t>Закона</w:t>
        </w:r>
      </w:hyperlink>
      <w:r>
        <w:t xml:space="preserve"> Владимирской области от 07.04.2015 N 37-ОЗ)</w:t>
      </w:r>
    </w:p>
    <w:p w:rsidR="00F155B4" w:rsidRDefault="00F155B4">
      <w:pPr>
        <w:pStyle w:val="ConsPlusNormal"/>
        <w:ind w:firstLine="540"/>
        <w:jc w:val="both"/>
      </w:pPr>
      <w:r>
        <w:t>2) в отношении глав муниципальных образований, исполняющих полномочия председателя представительного органа муниципального образования, и в отношении депутатов представительного органа муниципального образования - кадровой службой (специалистом) Законодательного Собрания Владимирской области.</w:t>
      </w:r>
    </w:p>
    <w:p w:rsidR="00F155B4" w:rsidRDefault="00F155B4">
      <w:pPr>
        <w:pStyle w:val="ConsPlusNormal"/>
        <w:jc w:val="both"/>
      </w:pPr>
      <w:r>
        <w:t xml:space="preserve">(в ред. </w:t>
      </w:r>
      <w:hyperlink r:id="rId86" w:history="1">
        <w:r>
          <w:rPr>
            <w:color w:val="0000FF"/>
          </w:rPr>
          <w:t>Закона</w:t>
        </w:r>
      </w:hyperlink>
      <w:r>
        <w:t xml:space="preserve"> Владимирской области от 07.04.2015 N 37-ОЗ)</w:t>
      </w:r>
    </w:p>
    <w:p w:rsidR="00F155B4" w:rsidRDefault="00F155B4">
      <w:pPr>
        <w:pStyle w:val="ConsPlusNormal"/>
        <w:jc w:val="both"/>
      </w:pPr>
    </w:p>
    <w:p w:rsidR="00F155B4" w:rsidRDefault="00F155B4">
      <w:pPr>
        <w:pStyle w:val="ConsPlusNormal"/>
        <w:ind w:firstLine="540"/>
        <w:jc w:val="both"/>
        <w:outlineLvl w:val="2"/>
      </w:pPr>
      <w:r>
        <w:t>Статья 8-8.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55B4" w:rsidRDefault="00F155B4">
      <w:pPr>
        <w:pStyle w:val="ConsPlusNormal"/>
        <w:ind w:firstLine="540"/>
        <w:jc w:val="both"/>
      </w:pPr>
    </w:p>
    <w:p w:rsidR="00F155B4" w:rsidRDefault="00F155B4">
      <w:pPr>
        <w:pStyle w:val="ConsPlusNormal"/>
        <w:ind w:firstLine="540"/>
        <w:jc w:val="both"/>
      </w:pPr>
      <w:r>
        <w:t xml:space="preserve">(введена </w:t>
      </w:r>
      <w:hyperlink r:id="rId87" w:history="1">
        <w:r>
          <w:rPr>
            <w:color w:val="0000FF"/>
          </w:rPr>
          <w:t>Законом</w:t>
        </w:r>
      </w:hyperlink>
      <w:r>
        <w:t xml:space="preserve"> Владимирской области от 16.08.2013 N 89-ОЗ)</w:t>
      </w:r>
    </w:p>
    <w:p w:rsidR="00F155B4" w:rsidRDefault="00F155B4">
      <w:pPr>
        <w:pStyle w:val="ConsPlusNormal"/>
        <w:jc w:val="both"/>
      </w:pPr>
    </w:p>
    <w:p w:rsidR="00F155B4" w:rsidRDefault="00F155B4">
      <w:pPr>
        <w:pStyle w:val="ConsPlusNormal"/>
        <w:ind w:firstLine="540"/>
        <w:jc w:val="both"/>
      </w:pPr>
      <w:r>
        <w:t xml:space="preserve">В случаях, предусмотренных Федеральным </w:t>
      </w:r>
      <w:hyperlink r:id="rId8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55B4" w:rsidRDefault="00F155B4">
      <w:pPr>
        <w:pStyle w:val="ConsPlusNormal"/>
        <w:ind w:firstLine="540"/>
        <w:jc w:val="both"/>
      </w:pPr>
      <w:r>
        <w:t>1) лицам, замещающим:</w:t>
      </w:r>
    </w:p>
    <w:p w:rsidR="00F155B4" w:rsidRDefault="00F155B4">
      <w:pPr>
        <w:pStyle w:val="ConsPlusNormal"/>
        <w:ind w:firstLine="540"/>
        <w:jc w:val="both"/>
      </w:pPr>
      <w:r>
        <w:t>а) государственные должности Владимирской области;</w:t>
      </w:r>
    </w:p>
    <w:p w:rsidR="00F155B4" w:rsidRDefault="00F155B4">
      <w:pPr>
        <w:pStyle w:val="ConsPlusNormal"/>
        <w:ind w:firstLine="540"/>
        <w:jc w:val="both"/>
      </w:pPr>
      <w:r>
        <w:t>б)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155B4" w:rsidRDefault="00F155B4">
      <w:pPr>
        <w:pStyle w:val="ConsPlusNormal"/>
        <w:jc w:val="both"/>
      </w:pPr>
      <w:r>
        <w:t xml:space="preserve">(в ред. </w:t>
      </w:r>
      <w:hyperlink r:id="rId89" w:history="1">
        <w:r>
          <w:rPr>
            <w:color w:val="0000FF"/>
          </w:rPr>
          <w:t>Закона</w:t>
        </w:r>
      </w:hyperlink>
      <w:r>
        <w:t xml:space="preserve"> Владимирской области от 29.12.2015 N 205-ОЗ)</w:t>
      </w:r>
    </w:p>
    <w:p w:rsidR="00F155B4" w:rsidRDefault="00F155B4">
      <w:pPr>
        <w:pStyle w:val="ConsPlusNormal"/>
        <w:ind w:firstLine="540"/>
        <w:jc w:val="both"/>
      </w:pPr>
      <w:r>
        <w:t>в) должности государственной гражданской службы Владимирской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указом Губернатора Владимирской области;</w:t>
      </w:r>
    </w:p>
    <w:p w:rsidR="00F155B4" w:rsidRDefault="00F155B4">
      <w:pPr>
        <w:pStyle w:val="ConsPlusNormal"/>
        <w:jc w:val="both"/>
      </w:pPr>
      <w:r>
        <w:lastRenderedPageBreak/>
        <w:t xml:space="preserve">(подп. "в" введен </w:t>
      </w:r>
      <w:hyperlink r:id="rId90" w:history="1">
        <w:r>
          <w:rPr>
            <w:color w:val="0000FF"/>
          </w:rPr>
          <w:t>Законом</w:t>
        </w:r>
      </w:hyperlink>
      <w:r>
        <w:t xml:space="preserve"> Владимирской области от 07.04.2015 N 37-ОЗ)</w:t>
      </w:r>
    </w:p>
    <w:p w:rsidR="00F155B4" w:rsidRDefault="00F155B4">
      <w:pPr>
        <w:pStyle w:val="ConsPlusNormal"/>
        <w:ind w:firstLine="540"/>
        <w:jc w:val="both"/>
      </w:pPr>
      <w:bookmarkStart w:id="15" w:name="P212"/>
      <w:bookmarkEnd w:id="1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155B4" w:rsidRDefault="00F155B4">
      <w:pPr>
        <w:pStyle w:val="ConsPlusNormal"/>
        <w:jc w:val="both"/>
      </w:pPr>
      <w:r>
        <w:t xml:space="preserve">(п. 1-1 введен </w:t>
      </w:r>
      <w:hyperlink r:id="rId91" w:history="1">
        <w:r>
          <w:rPr>
            <w:color w:val="0000FF"/>
          </w:rPr>
          <w:t>Законом</w:t>
        </w:r>
      </w:hyperlink>
      <w:r>
        <w:t xml:space="preserve"> Владимирской области от 29.12.2015 N 205-ОЗ)</w:t>
      </w:r>
    </w:p>
    <w:p w:rsidR="00F155B4" w:rsidRDefault="00F155B4">
      <w:pPr>
        <w:pStyle w:val="ConsPlusNormal"/>
        <w:ind w:firstLine="540"/>
        <w:jc w:val="both"/>
      </w:pPr>
      <w:r>
        <w:t xml:space="preserve">2) супругам и несовершеннолетним детям лиц, указанных в </w:t>
      </w:r>
      <w:hyperlink w:anchor="P167" w:history="1">
        <w:r>
          <w:rPr>
            <w:color w:val="0000FF"/>
          </w:rPr>
          <w:t>подпунктах "а"</w:t>
        </w:r>
      </w:hyperlink>
      <w:r>
        <w:t xml:space="preserve"> и </w:t>
      </w:r>
      <w:hyperlink w:anchor="P168" w:history="1">
        <w:r>
          <w:rPr>
            <w:color w:val="0000FF"/>
          </w:rPr>
          <w:t>"б" пункта 1</w:t>
        </w:r>
      </w:hyperlink>
      <w:r>
        <w:t xml:space="preserve"> и </w:t>
      </w:r>
      <w:hyperlink w:anchor="P212" w:history="1">
        <w:r>
          <w:rPr>
            <w:color w:val="0000FF"/>
          </w:rPr>
          <w:t>пункте 1-1</w:t>
        </w:r>
      </w:hyperlink>
      <w:r>
        <w:t xml:space="preserve"> настоящей статьи.</w:t>
      </w:r>
    </w:p>
    <w:p w:rsidR="00F155B4" w:rsidRDefault="00F155B4">
      <w:pPr>
        <w:pStyle w:val="ConsPlusNormal"/>
        <w:jc w:val="both"/>
      </w:pPr>
      <w:r>
        <w:t xml:space="preserve">(в ред. Законов Владимирской области от 07.04.2015 </w:t>
      </w:r>
      <w:hyperlink r:id="rId92" w:history="1">
        <w:r>
          <w:rPr>
            <w:color w:val="0000FF"/>
          </w:rPr>
          <w:t>N 37-ОЗ</w:t>
        </w:r>
      </w:hyperlink>
      <w:r>
        <w:t xml:space="preserve">, от 29.12.2015 </w:t>
      </w:r>
      <w:hyperlink r:id="rId93" w:history="1">
        <w:r>
          <w:rPr>
            <w:color w:val="0000FF"/>
          </w:rPr>
          <w:t>N 205-ОЗ</w:t>
        </w:r>
      </w:hyperlink>
      <w:r>
        <w:t>)</w:t>
      </w:r>
    </w:p>
    <w:p w:rsidR="00F155B4" w:rsidRDefault="00F155B4">
      <w:pPr>
        <w:pStyle w:val="ConsPlusNormal"/>
        <w:jc w:val="both"/>
      </w:pPr>
    </w:p>
    <w:p w:rsidR="00F155B4" w:rsidRDefault="00F155B4">
      <w:pPr>
        <w:pStyle w:val="ConsPlusNormal"/>
        <w:ind w:firstLine="540"/>
        <w:jc w:val="both"/>
        <w:outlineLvl w:val="2"/>
      </w:pPr>
      <w:r>
        <w:t>Статья 9. Совещательные и экспертные органы</w:t>
      </w:r>
    </w:p>
    <w:p w:rsidR="00F155B4" w:rsidRDefault="00F155B4">
      <w:pPr>
        <w:pStyle w:val="ConsPlusNormal"/>
        <w:jc w:val="both"/>
      </w:pPr>
    </w:p>
    <w:p w:rsidR="00F155B4" w:rsidRDefault="00F155B4">
      <w:pPr>
        <w:pStyle w:val="ConsPlusNormal"/>
        <w:ind w:firstLine="540"/>
        <w:jc w:val="both"/>
      </w:pPr>
      <w:r>
        <w:t>1. Субъекты антикоррупционной политики могут создавать совещательные и экспертные органы из числа представителей органов государственной власти области, органов местного самоуправления, правоохранительных органов, государственных организаций, общественных объединений, научных, образовательных организаций, иных организаций и лиц, специализирующихся на изучении проблем коррупции.</w:t>
      </w:r>
    </w:p>
    <w:p w:rsidR="00F155B4" w:rsidRDefault="00F155B4">
      <w:pPr>
        <w:pStyle w:val="ConsPlusNormal"/>
        <w:jc w:val="both"/>
      </w:pPr>
      <w:r>
        <w:t xml:space="preserve">(в ред. </w:t>
      </w:r>
      <w:hyperlink r:id="rId94" w:history="1">
        <w:r>
          <w:rPr>
            <w:color w:val="0000FF"/>
          </w:rPr>
          <w:t>Закона</w:t>
        </w:r>
      </w:hyperlink>
      <w:r>
        <w:t xml:space="preserve"> Владимирской области от 18.06.2014 N 61-ОЗ)</w:t>
      </w:r>
    </w:p>
    <w:p w:rsidR="00F155B4" w:rsidRDefault="00F155B4">
      <w:pPr>
        <w:pStyle w:val="ConsPlusNormal"/>
        <w:ind w:firstLine="540"/>
        <w:jc w:val="both"/>
      </w:pPr>
      <w:r>
        <w:t>2. Порядок формирования и деятельности совещательных и экспертных органов, их полномочия, персональный состав определяются соответствующими субъектами антикоррупционной политики, при которых они создаются.</w:t>
      </w:r>
    </w:p>
    <w:p w:rsidR="00F155B4" w:rsidRDefault="00F155B4">
      <w:pPr>
        <w:pStyle w:val="ConsPlusNormal"/>
        <w:jc w:val="both"/>
      </w:pPr>
    </w:p>
    <w:p w:rsidR="00F155B4" w:rsidRDefault="00F155B4">
      <w:pPr>
        <w:pStyle w:val="ConsPlusNormal"/>
        <w:ind w:firstLine="540"/>
        <w:jc w:val="both"/>
        <w:outlineLvl w:val="2"/>
      </w:pPr>
      <w:r>
        <w:t>Статья 10. Информация о реализации мер антикоррупционной политики</w:t>
      </w:r>
    </w:p>
    <w:p w:rsidR="00F155B4" w:rsidRDefault="00F155B4">
      <w:pPr>
        <w:pStyle w:val="ConsPlusNormal"/>
        <w:jc w:val="both"/>
      </w:pPr>
    </w:p>
    <w:p w:rsidR="00F155B4" w:rsidRDefault="00F155B4">
      <w:pPr>
        <w:pStyle w:val="ConsPlusNormal"/>
        <w:ind w:firstLine="540"/>
        <w:jc w:val="both"/>
      </w:pPr>
      <w:r>
        <w:t>1. Администрация Владимирской области размещает на своем официальном сайте информацию о реализации мер антикоррупционной политики.</w:t>
      </w:r>
    </w:p>
    <w:p w:rsidR="00F155B4" w:rsidRDefault="00F155B4">
      <w:pPr>
        <w:pStyle w:val="ConsPlusNormal"/>
        <w:ind w:firstLine="540"/>
        <w:jc w:val="both"/>
      </w:pPr>
      <w:r>
        <w:t>2. В информации отражаются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F155B4" w:rsidRDefault="00F155B4">
      <w:pPr>
        <w:pStyle w:val="ConsPlusNormal"/>
        <w:jc w:val="both"/>
      </w:pPr>
    </w:p>
    <w:p w:rsidR="00F155B4" w:rsidRDefault="00F155B4">
      <w:pPr>
        <w:pStyle w:val="ConsPlusNormal"/>
        <w:ind w:firstLine="540"/>
        <w:jc w:val="both"/>
        <w:outlineLvl w:val="2"/>
      </w:pPr>
      <w:r>
        <w:t>Статья 11. Ответственность за нарушение настоящего Закона</w:t>
      </w:r>
    </w:p>
    <w:p w:rsidR="00F155B4" w:rsidRDefault="00F155B4">
      <w:pPr>
        <w:pStyle w:val="ConsPlusNormal"/>
        <w:jc w:val="both"/>
      </w:pPr>
    </w:p>
    <w:p w:rsidR="00F155B4" w:rsidRDefault="00F155B4">
      <w:pPr>
        <w:pStyle w:val="ConsPlusNormal"/>
        <w:ind w:firstLine="540"/>
        <w:jc w:val="both"/>
      </w:pPr>
      <w:r>
        <w:t>Несоблюдение требований настоящего Закона влечет ответственность в соответствии с действующим законодательством.</w:t>
      </w:r>
    </w:p>
    <w:p w:rsidR="00F155B4" w:rsidRDefault="00F155B4">
      <w:pPr>
        <w:pStyle w:val="ConsPlusNormal"/>
        <w:jc w:val="both"/>
      </w:pPr>
    </w:p>
    <w:p w:rsidR="00F155B4" w:rsidRDefault="00F155B4">
      <w:pPr>
        <w:pStyle w:val="ConsPlusNormal"/>
        <w:ind w:firstLine="540"/>
        <w:jc w:val="both"/>
        <w:outlineLvl w:val="2"/>
      </w:pPr>
      <w:r>
        <w:t>Статья 12. Вступление в силу настоящего Закона</w:t>
      </w:r>
    </w:p>
    <w:p w:rsidR="00F155B4" w:rsidRDefault="00F155B4">
      <w:pPr>
        <w:pStyle w:val="ConsPlusNormal"/>
        <w:jc w:val="both"/>
      </w:pPr>
    </w:p>
    <w:p w:rsidR="00F155B4" w:rsidRDefault="00F155B4">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71" w:history="1">
        <w:r>
          <w:rPr>
            <w:color w:val="0000FF"/>
          </w:rPr>
          <w:t>статьи 5</w:t>
        </w:r>
      </w:hyperlink>
      <w:r>
        <w:t xml:space="preserve"> настоящего Закона.</w:t>
      </w:r>
    </w:p>
    <w:p w:rsidR="00F155B4" w:rsidRDefault="00F155B4">
      <w:pPr>
        <w:pStyle w:val="ConsPlusNormal"/>
        <w:ind w:firstLine="540"/>
        <w:jc w:val="both"/>
      </w:pPr>
      <w:r>
        <w:t xml:space="preserve">2. </w:t>
      </w:r>
      <w:hyperlink w:anchor="P71" w:history="1">
        <w:r>
          <w:rPr>
            <w:color w:val="0000FF"/>
          </w:rPr>
          <w:t>Статья 5</w:t>
        </w:r>
      </w:hyperlink>
      <w:r>
        <w:t xml:space="preserve"> настоящего Закона вступает в силу с 1 января 2009 года.</w:t>
      </w:r>
    </w:p>
    <w:p w:rsidR="00F155B4" w:rsidRDefault="00F155B4">
      <w:pPr>
        <w:pStyle w:val="ConsPlusNormal"/>
        <w:jc w:val="both"/>
      </w:pPr>
    </w:p>
    <w:p w:rsidR="00F155B4" w:rsidRDefault="00F155B4">
      <w:pPr>
        <w:pStyle w:val="ConsPlusNormal"/>
        <w:jc w:val="right"/>
      </w:pPr>
      <w:r>
        <w:t>Губернатор</w:t>
      </w:r>
    </w:p>
    <w:p w:rsidR="00F155B4" w:rsidRDefault="00F155B4">
      <w:pPr>
        <w:pStyle w:val="ConsPlusNormal"/>
        <w:jc w:val="right"/>
      </w:pPr>
      <w:r>
        <w:t>Владимирской области</w:t>
      </w:r>
    </w:p>
    <w:p w:rsidR="00F155B4" w:rsidRDefault="00F155B4">
      <w:pPr>
        <w:pStyle w:val="ConsPlusNormal"/>
        <w:jc w:val="right"/>
      </w:pPr>
      <w:r>
        <w:t>Н.В.ВИНОГРАДОВ</w:t>
      </w:r>
    </w:p>
    <w:p w:rsidR="00F155B4" w:rsidRDefault="00F155B4">
      <w:pPr>
        <w:pStyle w:val="ConsPlusNormal"/>
      </w:pPr>
      <w:r>
        <w:t>Владимир</w:t>
      </w:r>
    </w:p>
    <w:p w:rsidR="00F155B4" w:rsidRDefault="00F155B4">
      <w:pPr>
        <w:pStyle w:val="ConsPlusNormal"/>
      </w:pPr>
      <w:r>
        <w:t>10 ноября 2008 года</w:t>
      </w:r>
    </w:p>
    <w:p w:rsidR="00F155B4" w:rsidRDefault="00F155B4">
      <w:pPr>
        <w:pStyle w:val="ConsPlusNormal"/>
      </w:pPr>
      <w:r>
        <w:t>N 181-ОЗ</w:t>
      </w:r>
    </w:p>
    <w:p w:rsidR="00F155B4" w:rsidRDefault="00F155B4">
      <w:pPr>
        <w:pStyle w:val="ConsPlusNormal"/>
        <w:jc w:val="both"/>
      </w:pPr>
    </w:p>
    <w:p w:rsidR="00F155B4" w:rsidRDefault="00F155B4">
      <w:pPr>
        <w:pStyle w:val="ConsPlusNormal"/>
        <w:jc w:val="both"/>
      </w:pPr>
    </w:p>
    <w:p w:rsidR="00F155B4" w:rsidRDefault="00F155B4">
      <w:pPr>
        <w:pStyle w:val="ConsPlusNormal"/>
        <w:jc w:val="both"/>
      </w:pPr>
    </w:p>
    <w:p w:rsidR="00F155B4" w:rsidRDefault="00F155B4">
      <w:pPr>
        <w:pStyle w:val="ConsPlusNormal"/>
        <w:jc w:val="both"/>
      </w:pPr>
    </w:p>
    <w:p w:rsidR="00F155B4" w:rsidRDefault="00F155B4">
      <w:pPr>
        <w:pStyle w:val="ConsPlusNormal"/>
        <w:jc w:val="both"/>
      </w:pPr>
    </w:p>
    <w:p w:rsidR="00F155B4" w:rsidRDefault="00F155B4">
      <w:pPr>
        <w:pStyle w:val="ConsPlusNormal"/>
        <w:jc w:val="right"/>
        <w:outlineLvl w:val="0"/>
      </w:pPr>
      <w:r>
        <w:t>Приложение</w:t>
      </w:r>
    </w:p>
    <w:p w:rsidR="00F155B4" w:rsidRDefault="00F155B4">
      <w:pPr>
        <w:pStyle w:val="ConsPlusNormal"/>
        <w:jc w:val="right"/>
      </w:pPr>
      <w:r>
        <w:t>к Закону</w:t>
      </w:r>
    </w:p>
    <w:p w:rsidR="00F155B4" w:rsidRDefault="00F155B4">
      <w:pPr>
        <w:pStyle w:val="ConsPlusNormal"/>
        <w:jc w:val="right"/>
      </w:pPr>
      <w:r>
        <w:t>Владимирской области</w:t>
      </w:r>
    </w:p>
    <w:p w:rsidR="00F155B4" w:rsidRDefault="00F155B4">
      <w:pPr>
        <w:pStyle w:val="ConsPlusNormal"/>
        <w:jc w:val="right"/>
      </w:pPr>
      <w:r>
        <w:lastRenderedPageBreak/>
        <w:t>от 10.11.2008 N 181-ОЗ</w:t>
      </w:r>
    </w:p>
    <w:p w:rsidR="00F155B4" w:rsidRDefault="00F155B4">
      <w:pPr>
        <w:pStyle w:val="ConsPlusNormal"/>
        <w:jc w:val="both"/>
      </w:pPr>
    </w:p>
    <w:p w:rsidR="00F155B4" w:rsidRDefault="00F155B4">
      <w:pPr>
        <w:pStyle w:val="ConsPlusTitle"/>
        <w:jc w:val="center"/>
      </w:pPr>
      <w:r>
        <w:t>ПЕРЕЧЕНЬ</w:t>
      </w:r>
    </w:p>
    <w:p w:rsidR="00F155B4" w:rsidRDefault="00F155B4">
      <w:pPr>
        <w:pStyle w:val="ConsPlusTitle"/>
        <w:jc w:val="center"/>
      </w:pPr>
      <w:r>
        <w:t>ДОЛЖНОСТЕЙ ГОСУДАРСТВЕННОЙ ГРАЖДАНСКОЙ СЛУЖБЫ ВЛАДИМИРСКОЙ</w:t>
      </w:r>
    </w:p>
    <w:p w:rsidR="00F155B4" w:rsidRDefault="00F155B4">
      <w:pPr>
        <w:pStyle w:val="ConsPlusTitle"/>
        <w:jc w:val="center"/>
      </w:pPr>
      <w:r>
        <w:t>ОБЛАСТИ В ЦЕЛЯХ РЕАЛИЗАЦИИ СТАТЬИ 12 ФЕДЕРАЛЬНОГО ЗАКОНА</w:t>
      </w:r>
    </w:p>
    <w:p w:rsidR="00F155B4" w:rsidRDefault="00F155B4">
      <w:pPr>
        <w:pStyle w:val="ConsPlusTitle"/>
        <w:jc w:val="center"/>
      </w:pPr>
      <w:r>
        <w:t>ОТ 25 ДЕКАБРЯ 2008 ГОДА N 273-ФЗ "О ПРОТИВОДЕЙСТВИИ</w:t>
      </w:r>
    </w:p>
    <w:p w:rsidR="00F155B4" w:rsidRDefault="00F155B4">
      <w:pPr>
        <w:pStyle w:val="ConsPlusTitle"/>
        <w:jc w:val="center"/>
      </w:pPr>
      <w:r>
        <w:t>КОРРУПЦИИ"</w:t>
      </w:r>
    </w:p>
    <w:p w:rsidR="00F155B4" w:rsidRDefault="00F155B4">
      <w:pPr>
        <w:pStyle w:val="ConsPlusNormal"/>
        <w:jc w:val="both"/>
      </w:pPr>
    </w:p>
    <w:p w:rsidR="00F155B4" w:rsidRDefault="00F155B4">
      <w:pPr>
        <w:pStyle w:val="ConsPlusNormal"/>
        <w:ind w:firstLine="540"/>
        <w:jc w:val="both"/>
      </w:pPr>
      <w:r>
        <w:t xml:space="preserve">Утратил силу. - </w:t>
      </w:r>
      <w:hyperlink r:id="rId95" w:history="1">
        <w:r>
          <w:rPr>
            <w:color w:val="0000FF"/>
          </w:rPr>
          <w:t>Закон</w:t>
        </w:r>
      </w:hyperlink>
      <w:r>
        <w:t xml:space="preserve"> Владимирской области от 10.04.2017 N 32-ОЗ.</w:t>
      </w:r>
    </w:p>
    <w:p w:rsidR="00F155B4" w:rsidRDefault="00F155B4">
      <w:pPr>
        <w:pStyle w:val="ConsPlusNormal"/>
        <w:jc w:val="both"/>
      </w:pPr>
    </w:p>
    <w:p w:rsidR="00F155B4" w:rsidRDefault="00F155B4">
      <w:pPr>
        <w:pStyle w:val="ConsPlusNormal"/>
        <w:jc w:val="both"/>
      </w:pPr>
    </w:p>
    <w:p w:rsidR="00F155B4" w:rsidRDefault="00F155B4">
      <w:pPr>
        <w:pStyle w:val="ConsPlusNormal"/>
        <w:pBdr>
          <w:top w:val="single" w:sz="6" w:space="0" w:color="auto"/>
        </w:pBdr>
        <w:spacing w:before="100" w:after="100"/>
        <w:jc w:val="both"/>
        <w:rPr>
          <w:sz w:val="2"/>
          <w:szCs w:val="2"/>
        </w:rPr>
      </w:pPr>
    </w:p>
    <w:p w:rsidR="001C73C3" w:rsidRDefault="00F155B4">
      <w:bookmarkStart w:id="16" w:name="_GoBack"/>
      <w:bookmarkEnd w:id="16"/>
    </w:p>
    <w:sectPr w:rsidR="001C73C3" w:rsidSect="008E6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B4"/>
    <w:rsid w:val="00016DE4"/>
    <w:rsid w:val="0006579A"/>
    <w:rsid w:val="00101A69"/>
    <w:rsid w:val="001D46FC"/>
    <w:rsid w:val="003510F5"/>
    <w:rsid w:val="00443BBB"/>
    <w:rsid w:val="004977A1"/>
    <w:rsid w:val="00513D0D"/>
    <w:rsid w:val="005E67A5"/>
    <w:rsid w:val="00654644"/>
    <w:rsid w:val="008029AB"/>
    <w:rsid w:val="009E4B23"/>
    <w:rsid w:val="009F2229"/>
    <w:rsid w:val="00AA4139"/>
    <w:rsid w:val="00BD3D56"/>
    <w:rsid w:val="00D14689"/>
    <w:rsid w:val="00E779E9"/>
    <w:rsid w:val="00F1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AF4F7-5085-406E-A7B3-55A76B8A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5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55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0E15403E07A953EA05835E2568D5F653B7C7C9FFCBB8BC5A2931F8E20FBB43ADA8E6387EFAB2E4958772f9R2K" TargetMode="External"/><Relationship Id="rId21" Type="http://schemas.openxmlformats.org/officeDocument/2006/relationships/hyperlink" Target="consultantplus://offline/ref=F70E15403E07A953EA05835E2568D5F653B7C7C9F1C2B5B95E2931F8E20FBB43ADA8E6387EFAB2E4958772f9R2K" TargetMode="External"/><Relationship Id="rId42" Type="http://schemas.openxmlformats.org/officeDocument/2006/relationships/hyperlink" Target="consultantplus://offline/ref=F70E15403E07A953EA05835E2568D5F653B7C7C9FECCB5BD592931F8E20FBB43ADA8E6387EFAB2E4958772f9R3K" TargetMode="External"/><Relationship Id="rId47" Type="http://schemas.openxmlformats.org/officeDocument/2006/relationships/hyperlink" Target="consultantplus://offline/ref=F70E15403E07A953EA05835E2568D5F653B7C7C9F4CEB6B8582931F8E20FBB43ADA8E6387EFAB2E4958770f9R8K" TargetMode="External"/><Relationship Id="rId63" Type="http://schemas.openxmlformats.org/officeDocument/2006/relationships/hyperlink" Target="consultantplus://offline/ref=F70E15403E07A953EA05835E2568D5F653B7C7C9FECDB9BB512931F8E20FBB43fARDK" TargetMode="External"/><Relationship Id="rId68" Type="http://schemas.openxmlformats.org/officeDocument/2006/relationships/hyperlink" Target="consultantplus://offline/ref=F70E15403E07A953EA05835E2568D5F653B7C7C9FFC8B4BD5C2931F8E20FBB43ADA8E6387EFAB2E4958773f9RBK" TargetMode="External"/><Relationship Id="rId84" Type="http://schemas.openxmlformats.org/officeDocument/2006/relationships/hyperlink" Target="consultantplus://offline/ref=F70E15403E07A953EA05835E2568D5F653B7C7C9FFCEB9BC5C2931F8E20FBB43ADA8E6387EFAB2E4958774f9REK" TargetMode="External"/><Relationship Id="rId89" Type="http://schemas.openxmlformats.org/officeDocument/2006/relationships/hyperlink" Target="consultantplus://offline/ref=F70E15403E07A953EA05835E2568D5F653B7C7C9FEC8B8B1582931F8E20FBB43ADA8E6387EFAB2E4958773f9REK" TargetMode="External"/><Relationship Id="rId16" Type="http://schemas.openxmlformats.org/officeDocument/2006/relationships/hyperlink" Target="consultantplus://offline/ref=F70E15403E07A953EA05835E2568D5F653B7C7C9FFCDB1B8512931F8E20FBB43ADA8E6387EFAB2E4958772f9R2K" TargetMode="External"/><Relationship Id="rId11" Type="http://schemas.openxmlformats.org/officeDocument/2006/relationships/hyperlink" Target="consultantplus://offline/ref=F70E15403E07A953EA05835E2568D5F653B7C7C9F2CFB2B8502931F8E20FBB43ADA8E6387EFAB2E4958772f9R2K" TargetMode="External"/><Relationship Id="rId32" Type="http://schemas.openxmlformats.org/officeDocument/2006/relationships/hyperlink" Target="consultantplus://offline/ref=F70E15403E07A953EA05835E2568D5F653B7C7C9FEC3B4BC5E2931F8E20FBB43ADA8E6387EFAB2E4958772f9R2K" TargetMode="External"/><Relationship Id="rId37" Type="http://schemas.openxmlformats.org/officeDocument/2006/relationships/hyperlink" Target="consultantplus://offline/ref=F70E15403E07A953EA05835E2568D5F653B7C7C9FECCB6BB592931F8E20FBB43ADA8E6387EFAB2E4958772f9R3K" TargetMode="External"/><Relationship Id="rId53" Type="http://schemas.openxmlformats.org/officeDocument/2006/relationships/hyperlink" Target="consultantplus://offline/ref=F70E15403E07A953EA05835E2568D5F653B7C7C9F6CBB2BF51256CF2EA56B741AAA7B92F79B3BEE595877298f7RFK" TargetMode="External"/><Relationship Id="rId58" Type="http://schemas.openxmlformats.org/officeDocument/2006/relationships/hyperlink" Target="consultantplus://offline/ref=F70E15403E07A953EA05835E2568D5F653B7C7C9FEC8B8B1582931F8E20FBB43ADA8E6387EFAB2E4958773f9RAK" TargetMode="External"/><Relationship Id="rId74" Type="http://schemas.openxmlformats.org/officeDocument/2006/relationships/hyperlink" Target="consultantplus://offline/ref=F70E15403E07A953EA059D5333048BFC50B491C7F0CFBBEF04766AA5B506B114EAE7BF7A3AF7B3E7f9R5K" TargetMode="External"/><Relationship Id="rId79" Type="http://schemas.openxmlformats.org/officeDocument/2006/relationships/hyperlink" Target="consultantplus://offline/ref=F70E15403E07A953EA05835E2568D5F653B7C7C9FFCEB9BC5C2931F8E20FBB43ADA8E6387EFAB2E4958777f9RDK" TargetMode="External"/><Relationship Id="rId5" Type="http://schemas.openxmlformats.org/officeDocument/2006/relationships/hyperlink" Target="consultantplus://offline/ref=F70E15403E07A953EA05835E2568D5F653B7C7C9F4C3B0BE512931F8E20FBB43fARDK" TargetMode="External"/><Relationship Id="rId90" Type="http://schemas.openxmlformats.org/officeDocument/2006/relationships/hyperlink" Target="consultantplus://offline/ref=F70E15403E07A953EA05835E2568D5F653B7C7C9FFCEB9BC5C2931F8E20FBB43ADA8E6387EFAB2E4958774f9R3K" TargetMode="External"/><Relationship Id="rId95" Type="http://schemas.openxmlformats.org/officeDocument/2006/relationships/hyperlink" Target="consultantplus://offline/ref=F70E15403E07A953EA05835E2568D5F653B7C7C9F6CBB7BD5A276CF2EA56B741AAA7B92F79B3BEE59587729Bf7RFK" TargetMode="External"/><Relationship Id="rId22" Type="http://schemas.openxmlformats.org/officeDocument/2006/relationships/hyperlink" Target="consultantplus://offline/ref=F70E15403E07A953EA05835E2568D5F653B7C7C9F0CAB6BF5E2931F8E20FBB43ADA8E6387EFAB2E4958772f9R2K" TargetMode="External"/><Relationship Id="rId27" Type="http://schemas.openxmlformats.org/officeDocument/2006/relationships/hyperlink" Target="consultantplus://offline/ref=F70E15403E07A953EA05835E2568D5F653B7C7C9FFC8B4BD5C2931F8E20FBB43ADA8E6387EFAB2E4958772f9R2K" TargetMode="External"/><Relationship Id="rId43" Type="http://schemas.openxmlformats.org/officeDocument/2006/relationships/hyperlink" Target="consultantplus://offline/ref=F70E15403E07A953EA05835E2568D5F653B7C7C9FECCB6BB592931F8E20FBB43ADA8E6387EFAB2E4958776f9R8K" TargetMode="External"/><Relationship Id="rId48" Type="http://schemas.openxmlformats.org/officeDocument/2006/relationships/hyperlink" Target="consultantplus://offline/ref=F70E15403E07A953EA05835E2568D5F653B7C7C9F6CBB7BD5A276CF2EA56B741AAA7B92F79B3BEE59587729Af7R4K" TargetMode="External"/><Relationship Id="rId64" Type="http://schemas.openxmlformats.org/officeDocument/2006/relationships/hyperlink" Target="consultantplus://offline/ref=F70E15403E07A953EA05835E2568D5F653B7C7C9FECFB0B95D2931F8E20FBB43fARDK" TargetMode="External"/><Relationship Id="rId69" Type="http://schemas.openxmlformats.org/officeDocument/2006/relationships/hyperlink" Target="consultantplus://offline/ref=F70E15403E07A953EA05835E2568D5F653B7C7C9FFCEB9BC5C2931F8E20FBB43ADA8E6387EFAB2E4958771f9RCK" TargetMode="External"/><Relationship Id="rId80" Type="http://schemas.openxmlformats.org/officeDocument/2006/relationships/hyperlink" Target="consultantplus://offline/ref=F70E15403E07A953EA05835E2568D5F653B7C7C9FFCEB9BC5C2931F8E20FBB43ADA8E6387EFAB2E4958777f9R2K" TargetMode="External"/><Relationship Id="rId85" Type="http://schemas.openxmlformats.org/officeDocument/2006/relationships/hyperlink" Target="consultantplus://offline/ref=F70E15403E07A953EA05835E2568D5F653B7C7C9FFCEB9BC5C2931F8E20FBB43ADA8E6387EFAB2E4958774f9RFK" TargetMode="External"/><Relationship Id="rId3" Type="http://schemas.openxmlformats.org/officeDocument/2006/relationships/webSettings" Target="webSettings.xml"/><Relationship Id="rId12" Type="http://schemas.openxmlformats.org/officeDocument/2006/relationships/hyperlink" Target="consultantplus://offline/ref=F70E15403E07A953EA05835E2568D5F653B7C7C9F2CEB2B85A2931F8E20FBB43ADA8E6387EFAB2E4958772f9R2K" TargetMode="External"/><Relationship Id="rId17" Type="http://schemas.openxmlformats.org/officeDocument/2006/relationships/hyperlink" Target="consultantplus://offline/ref=F70E15403E07A953EA05835E2568D5F653B7C7C9F1CCB7BD5F2931F8E20FBB43ADA8E6387EFAB2E4958772f9R2K" TargetMode="External"/><Relationship Id="rId25" Type="http://schemas.openxmlformats.org/officeDocument/2006/relationships/hyperlink" Target="consultantplus://offline/ref=F70E15403E07A953EA05835E2568D5F653B7C7C9F0C2B1B1592931F8E20FBB43ADA8E6387EFAB2E4958772f9R2K" TargetMode="External"/><Relationship Id="rId33" Type="http://schemas.openxmlformats.org/officeDocument/2006/relationships/hyperlink" Target="consultantplus://offline/ref=F70E15403E07A953EA05835E2568D5F653B7C7C9F6CBB2BF51256CF2EA56B741AAA7B92F79B3BEE595877298f7RFK" TargetMode="External"/><Relationship Id="rId38" Type="http://schemas.openxmlformats.org/officeDocument/2006/relationships/hyperlink" Target="consultantplus://offline/ref=F70E15403E07A953EA05835E2568D5F653B7C7C9FECCB6BB5A2931F8E20FBB43ADA8E6387EFAB2E4958772f9R3K" TargetMode="External"/><Relationship Id="rId46" Type="http://schemas.openxmlformats.org/officeDocument/2006/relationships/hyperlink" Target="consultantplus://offline/ref=F70E15403E07A953EA05835E2568D5F653B7C7C9FECCB6BB5A2931F8E20FBB43ADA8E6387EFAB2E4958770f9RBK" TargetMode="External"/><Relationship Id="rId59" Type="http://schemas.openxmlformats.org/officeDocument/2006/relationships/hyperlink" Target="consultantplus://offline/ref=F70E15403E07A953EA05835E2568D5F653B7C7C9F1CEB6BA5D2931F8E20FBB43ADA8E6387EFAB2E4958772f9R2K" TargetMode="External"/><Relationship Id="rId67" Type="http://schemas.openxmlformats.org/officeDocument/2006/relationships/hyperlink" Target="consultantplus://offline/ref=F70E15403E07A953EA059D5333048BFC50B491C7F0CFBBEF04766AA5B5f0R6K" TargetMode="External"/><Relationship Id="rId20" Type="http://schemas.openxmlformats.org/officeDocument/2006/relationships/hyperlink" Target="consultantplus://offline/ref=F70E15403E07A953EA05835E2568D5F653B7C7C9F1C2B3B1502931F8E20FBB43ADA8E6387EFAB2E4958772f9R2K" TargetMode="External"/><Relationship Id="rId41" Type="http://schemas.openxmlformats.org/officeDocument/2006/relationships/hyperlink" Target="consultantplus://offline/ref=F70E15403E07A953EA05835E2568D5F653B7C7C9F0CCB6B15A2931F8E20FBB43ADA8E6387EFAB2E4958773f9RCK" TargetMode="External"/><Relationship Id="rId54" Type="http://schemas.openxmlformats.org/officeDocument/2006/relationships/hyperlink" Target="consultantplus://offline/ref=F70E15403E07A953EA05835E2568D5F653B7C7C9F6CBB6BB5F246CF2EA56B741AAA7B92F79B3BEE595877298f7REK" TargetMode="External"/><Relationship Id="rId62" Type="http://schemas.openxmlformats.org/officeDocument/2006/relationships/hyperlink" Target="consultantplus://offline/ref=F70E15403E07A953EA05835E2568D5F653B7C7C9FEC8B8B1582931F8E20FBB43ADA8E6387EFAB2E4958773f9RBK" TargetMode="External"/><Relationship Id="rId70" Type="http://schemas.openxmlformats.org/officeDocument/2006/relationships/hyperlink" Target="consultantplus://offline/ref=F70E15403E07A953EA05835E2568D5F653B7C7C9FFCEB9BC5C2931F8E20FBB43ADA8E6387EFAB2E4958771f9RDK" TargetMode="External"/><Relationship Id="rId75" Type="http://schemas.openxmlformats.org/officeDocument/2006/relationships/hyperlink" Target="consultantplus://offline/ref=F70E15403E07A953EA05835E2568D5F653B7C7C9FFCEB9BC5C2931F8E20FBB43ADA8E6387EFAB2E4958776f9R2K" TargetMode="External"/><Relationship Id="rId83" Type="http://schemas.openxmlformats.org/officeDocument/2006/relationships/hyperlink" Target="consultantplus://offline/ref=F70E15403E07A953EA05835E2568D5F653B7C7C9FFCEB9BC5C2931F8E20FBB43ADA8E6387EFAB2E4958774f9R8K" TargetMode="External"/><Relationship Id="rId88" Type="http://schemas.openxmlformats.org/officeDocument/2006/relationships/hyperlink" Target="consultantplus://offline/ref=F70E15403E07A953EA059D5333048BFC50B490C1FECABBEF04766AA5B5f0R6K" TargetMode="External"/><Relationship Id="rId91" Type="http://schemas.openxmlformats.org/officeDocument/2006/relationships/hyperlink" Target="consultantplus://offline/ref=F70E15403E07A953EA05835E2568D5F653B7C7C9FEC8B8B1582931F8E20FBB43ADA8E6387EFAB2E4958773f9RF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70E15403E07A953EA05835E2568D5F653B7C7C9F4CEB6B8582931F8E20FBB43ADA8E6387EFAB2E4958770f9R8K" TargetMode="External"/><Relationship Id="rId15" Type="http://schemas.openxmlformats.org/officeDocument/2006/relationships/hyperlink" Target="consultantplus://offline/ref=F70E15403E07A953EA05835E2568D5F653B7C7C9F1CEB6BA5D2931F8E20FBB43ADA8E6387EFAB2E4958772f9R2K" TargetMode="External"/><Relationship Id="rId23" Type="http://schemas.openxmlformats.org/officeDocument/2006/relationships/hyperlink" Target="consultantplus://offline/ref=F70E15403E07A953EA05835E2568D5F653B7C7C9F0CDB4BD5E2931F8E20FBB43ADA8E6387EFAB2E4958772f9R2K" TargetMode="External"/><Relationship Id="rId28" Type="http://schemas.openxmlformats.org/officeDocument/2006/relationships/hyperlink" Target="consultantplus://offline/ref=F70E15403E07A953EA05835E2568D5F653B7C7C9FFCEB9BC5C2931F8E20FBB43ADA8E6387EFAB2E4958771f9R8K" TargetMode="External"/><Relationship Id="rId36" Type="http://schemas.openxmlformats.org/officeDocument/2006/relationships/hyperlink" Target="consultantplus://offline/ref=F70E15403E07A953EA05835E2568D5F653B7C7C9F6CBB7BD5A276CF2EA56B741AAA7B92F79B3BEE59587729Af7R5K" TargetMode="External"/><Relationship Id="rId49" Type="http://schemas.openxmlformats.org/officeDocument/2006/relationships/hyperlink" Target="consultantplus://offline/ref=F70E15403E07A953EA05835E2568D5F653B7C7C9F1CFB7BC5F2931F8E20FBB43ADA8E6387EFAB2E4958772f9R2K" TargetMode="External"/><Relationship Id="rId57" Type="http://schemas.openxmlformats.org/officeDocument/2006/relationships/hyperlink" Target="consultantplus://offline/ref=F70E15403E07A953EA05835E2568D5F653B7C7C9F1C2B3B1502931F8E20FBB43ADA8E6387EFAB2E4958773f9REK" TargetMode="External"/><Relationship Id="rId10" Type="http://schemas.openxmlformats.org/officeDocument/2006/relationships/hyperlink" Target="consultantplus://offline/ref=F70E15403E07A953EA05835E2568D5F653B7C7C9F3CCB0BB582931F8E20FBB43ADA8E6387EFAB2E4958772f9R2K" TargetMode="External"/><Relationship Id="rId31" Type="http://schemas.openxmlformats.org/officeDocument/2006/relationships/hyperlink" Target="consultantplus://offline/ref=F70E15403E07A953EA05835E2568D5F653B7C7C9FECCB5BD592931F8E20FBB43ADA8E6387EFAB2E4958772f9R3K" TargetMode="External"/><Relationship Id="rId44" Type="http://schemas.openxmlformats.org/officeDocument/2006/relationships/hyperlink" Target="consultantplus://offline/ref=F70E15403E07A953EA05835E2568D5F653B7C7C9FECCB6BB5A2931F8E20FBB43ADA8E6387EFAB2E4958770f9RAK" TargetMode="External"/><Relationship Id="rId52" Type="http://schemas.openxmlformats.org/officeDocument/2006/relationships/hyperlink" Target="consultantplus://offline/ref=F70E15403E07A953EA05835E2568D5F653B7C7C9F0C2B1B1592931F8E20FBB43ADA8E6387EFAB2E4958772f9R3K" TargetMode="External"/><Relationship Id="rId60" Type="http://schemas.openxmlformats.org/officeDocument/2006/relationships/hyperlink" Target="consultantplus://offline/ref=F70E15403E07A953EA059D5333048BFC50B491C7F0CFBBEF04766AA5B5f0R6K" TargetMode="External"/><Relationship Id="rId65" Type="http://schemas.openxmlformats.org/officeDocument/2006/relationships/hyperlink" Target="consultantplus://offline/ref=F70E15403E07A953EA05835E2568D5F653B7C7C9FFC8B4BD5C2931F8E20FBB43ADA8E6387EFAB2E4958772f9R3K" TargetMode="External"/><Relationship Id="rId73" Type="http://schemas.openxmlformats.org/officeDocument/2006/relationships/hyperlink" Target="consultantplus://offline/ref=F70E15403E07A953EA05835E2568D5F653B7C7C9FFCEB9BC5C2931F8E20FBB43ADA8E6387EFAB2E4958776f9RAK" TargetMode="External"/><Relationship Id="rId78" Type="http://schemas.openxmlformats.org/officeDocument/2006/relationships/hyperlink" Target="consultantplus://offline/ref=F70E15403E07A953EA05835E2568D5F653B7C7C9FFCEB9BC5C2931F8E20FBB43ADA8E6387EFAB2E4958777f9REK" TargetMode="External"/><Relationship Id="rId81" Type="http://schemas.openxmlformats.org/officeDocument/2006/relationships/hyperlink" Target="consultantplus://offline/ref=F70E15403E07A953EA05835E2568D5F653B7C7C9FFCEB9BC5C2931F8E20FBB43ADA8E6387EFAB2E4958777f9R3K" TargetMode="External"/><Relationship Id="rId86" Type="http://schemas.openxmlformats.org/officeDocument/2006/relationships/hyperlink" Target="consultantplus://offline/ref=F70E15403E07A953EA05835E2568D5F653B7C7C9FFCEB9BC5C2931F8E20FBB43ADA8E6387EFAB2E4958774f9RDK" TargetMode="External"/><Relationship Id="rId94" Type="http://schemas.openxmlformats.org/officeDocument/2006/relationships/hyperlink" Target="consultantplus://offline/ref=F70E15403E07A953EA05835E2568D5F653B7C7C9F0CCB6B15A2931F8E20FBB43ADA8E6387EFAB2E4958773f9R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0E15403E07A953EA05835E2568D5F653B7C7C9F6CBB7BC5F246CF2EA56B741AAA7B92F79B3BEE59587729Af7R5K" TargetMode="External"/><Relationship Id="rId13" Type="http://schemas.openxmlformats.org/officeDocument/2006/relationships/hyperlink" Target="consultantplus://offline/ref=F70E15403E07A953EA05835E2568D5F653B7C7C9F2C2B6B95E2931F8E20FBB43ADA8E6387EFAB2E4958772f9R2K" TargetMode="External"/><Relationship Id="rId18" Type="http://schemas.openxmlformats.org/officeDocument/2006/relationships/hyperlink" Target="consultantplus://offline/ref=F70E15403E07A953EA05835E2568D5F653B7C7C9F1CCB7BD5E2931F8E20FBB43ADA8E6387EFAB2E4958772f9R2K" TargetMode="External"/><Relationship Id="rId39" Type="http://schemas.openxmlformats.org/officeDocument/2006/relationships/hyperlink" Target="consultantplus://offline/ref=F70E15403E07A953EA05835E2568D5F653B7C7C9FECCB6BB5A2931F8E20FBB43ADA8E6387EFAB2E4958773f9RAK" TargetMode="External"/><Relationship Id="rId34" Type="http://schemas.openxmlformats.org/officeDocument/2006/relationships/hyperlink" Target="consultantplus://offline/ref=F70E15403E07A953EA05835E2568D5F653B7C7C9F6CBB5BA50226CF2EA56B741AAA7B92F79B3BEE59587729Af7R5K" TargetMode="External"/><Relationship Id="rId50" Type="http://schemas.openxmlformats.org/officeDocument/2006/relationships/hyperlink" Target="consultantplus://offline/ref=F70E15403E07A953EA059D5333048BFC53BD9DCCF2CDBBEF04766AA5B506B114EAE7BF7Df3RAK" TargetMode="External"/><Relationship Id="rId55" Type="http://schemas.openxmlformats.org/officeDocument/2006/relationships/hyperlink" Target="consultantplus://offline/ref=F70E15403E07A953EA05835E2568D5F653B7C7C9F1C2B3B1502931F8E20FBB43ADA8E6387EFAB2E4958772f9R3K" TargetMode="External"/><Relationship Id="rId76" Type="http://schemas.openxmlformats.org/officeDocument/2006/relationships/hyperlink" Target="consultantplus://offline/ref=F70E15403E07A953EA05835E2568D5F653B7C7C9FFCEB9BC5C2931F8E20FBB43ADA8E6387EFAB2E4958777f9RAK" TargetMode="External"/><Relationship Id="rId97" Type="http://schemas.openxmlformats.org/officeDocument/2006/relationships/theme" Target="theme/theme1.xml"/><Relationship Id="rId7" Type="http://schemas.openxmlformats.org/officeDocument/2006/relationships/hyperlink" Target="consultantplus://offline/ref=F70E15403E07A953EA05835E2568D5F653B7C7C9FECCB6BB592931F8E20FBB43ADA8E6387EFAB2E4958772f9R2K" TargetMode="External"/><Relationship Id="rId71" Type="http://schemas.openxmlformats.org/officeDocument/2006/relationships/hyperlink" Target="consultantplus://offline/ref=F70E15403E07A953EA05835E2568D5F653B7C7C9FFCDB1B8512931F8E20FBB43ADA8E6387EFAB2E4958770f9RDK" TargetMode="External"/><Relationship Id="rId92" Type="http://schemas.openxmlformats.org/officeDocument/2006/relationships/hyperlink" Target="consultantplus://offline/ref=F70E15403E07A953EA05835E2568D5F653B7C7C9FFCEB9BC5C2931F8E20FBB43ADA8E6387EFAB2E4958775f9RBK" TargetMode="External"/><Relationship Id="rId2" Type="http://schemas.openxmlformats.org/officeDocument/2006/relationships/settings" Target="settings.xml"/><Relationship Id="rId29" Type="http://schemas.openxmlformats.org/officeDocument/2006/relationships/hyperlink" Target="consultantplus://offline/ref=F70E15403E07A953EA05835E2568D5F653B7C7C9FEC8B8B1582931F8E20FBB43ADA8E6387EFAB2E4958772f9R2K" TargetMode="External"/><Relationship Id="rId24" Type="http://schemas.openxmlformats.org/officeDocument/2006/relationships/hyperlink" Target="consultantplus://offline/ref=F70E15403E07A953EA05835E2568D5F653B7C7C9F0CCB6B15A2931F8E20FBB43ADA8E6387EFAB2E4958773f9RFK" TargetMode="External"/><Relationship Id="rId40" Type="http://schemas.openxmlformats.org/officeDocument/2006/relationships/hyperlink" Target="consultantplus://offline/ref=F70E15403E07A953EA05835E2568D5F653B7C7C9F1CCB7BD5E2931F8E20FBB43ADA8E6387EFAB2E4958772f9R2K" TargetMode="External"/><Relationship Id="rId45" Type="http://schemas.openxmlformats.org/officeDocument/2006/relationships/hyperlink" Target="consultantplus://offline/ref=F70E15403E07A953EA05835E2568D5F653B7C7C9FECCB6BB592931F8E20FBB43ADA8E6387EFAB2E4958776f9R9K" TargetMode="External"/><Relationship Id="rId66" Type="http://schemas.openxmlformats.org/officeDocument/2006/relationships/hyperlink" Target="consultantplus://offline/ref=F70E15403E07A953EA059D5333048BFC53BD9DCCF2CDBBEF04766AA5B5f0R6K" TargetMode="External"/><Relationship Id="rId87" Type="http://schemas.openxmlformats.org/officeDocument/2006/relationships/hyperlink" Target="consultantplus://offline/ref=F70E15403E07A953EA05835E2568D5F653B7C7C9F1C2B5B95E2931F8E20FBB43ADA8E6387EFAB2E4958772f9R2K" TargetMode="External"/><Relationship Id="rId61" Type="http://schemas.openxmlformats.org/officeDocument/2006/relationships/hyperlink" Target="consultantplus://offline/ref=F70E15403E07A953EA05835E2568D5F653B7C7C9FFCEB9BC5C2931F8E20FBB43ADA8E6387EFAB2E4958771f9REK" TargetMode="External"/><Relationship Id="rId82" Type="http://schemas.openxmlformats.org/officeDocument/2006/relationships/hyperlink" Target="consultantplus://offline/ref=F70E15403E07A953EA05835E2568D5F653B7C7C9FFCEB9BC5C2931F8E20FBB43ADA8E6387EFAB2E4958774f9RBK" TargetMode="External"/><Relationship Id="rId19" Type="http://schemas.openxmlformats.org/officeDocument/2006/relationships/hyperlink" Target="consultantplus://offline/ref=F70E15403E07A953EA05835E2568D5F653B7C7C9F1C2B2B85B2931F8E20FBB43ADA8E6387EFAB2E4958776f9REK" TargetMode="External"/><Relationship Id="rId14" Type="http://schemas.openxmlformats.org/officeDocument/2006/relationships/hyperlink" Target="consultantplus://offline/ref=F70E15403E07A953EA05835E2568D5F653B7C7C9F1CFB7BC5F2931F8E20FBB43ADA8E6387EFAB2E4958772f9R2K" TargetMode="External"/><Relationship Id="rId30" Type="http://schemas.openxmlformats.org/officeDocument/2006/relationships/hyperlink" Target="consultantplus://offline/ref=F70E15403E07A953EA05835E2568D5F653B7C7C9FECCB5BB5D2931F8E20FBB43ADA8E6387EFAB2E4958772f9R2K" TargetMode="External"/><Relationship Id="rId35" Type="http://schemas.openxmlformats.org/officeDocument/2006/relationships/hyperlink" Target="consultantplus://offline/ref=F70E15403E07A953EA05835E2568D5F653B7C7C9F6CBB6BB5F246CF2EA56B741AAA7B92F79B3BEE595877298f7REK" TargetMode="External"/><Relationship Id="rId56" Type="http://schemas.openxmlformats.org/officeDocument/2006/relationships/hyperlink" Target="consultantplus://offline/ref=F70E15403E07A953EA05835E2568D5F653B7C7C9F0C2B1B1592931F8E20FBB43ADA8E6387EFAB2E4958773f9RBK" TargetMode="External"/><Relationship Id="rId77" Type="http://schemas.openxmlformats.org/officeDocument/2006/relationships/hyperlink" Target="consultantplus://offline/ref=F70E15403E07A953EA05835E2568D5F653B7C7C9FFCEB9BC5C2931F8E20FBB43ADA8E6387EFAB2E4958777f9R8K" TargetMode="External"/><Relationship Id="rId8" Type="http://schemas.openxmlformats.org/officeDocument/2006/relationships/hyperlink" Target="consultantplus://offline/ref=F70E15403E07A953EA05835E2568D5F653B7C7C9FECCB6BB5A2931F8E20FBB43ADA8E6387EFAB2E4958772f9R2K" TargetMode="External"/><Relationship Id="rId51" Type="http://schemas.openxmlformats.org/officeDocument/2006/relationships/hyperlink" Target="consultantplus://offline/ref=F70E15403E07A953EA059D5333048BFC53BD9DCCF2CDBBEF04766AA5B506B114EAE7BF7Df3RAK" TargetMode="External"/><Relationship Id="rId72" Type="http://schemas.openxmlformats.org/officeDocument/2006/relationships/hyperlink" Target="consultantplus://offline/ref=F70E15403E07A953EA05835E2568D5F653B7C7C9FEC8B8B1582931F8E20FBB43ADA8E6387EFAB2E4958773f9R8K" TargetMode="External"/><Relationship Id="rId93" Type="http://schemas.openxmlformats.org/officeDocument/2006/relationships/hyperlink" Target="consultantplus://offline/ref=F70E15403E07A953EA05835E2568D5F653B7C7C9FEC8B8B1582931F8E20FBB43ADA8E6387EFAB2E4958773f9R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Груздева Лариса Алексеевна</dc:creator>
  <cp:keywords/>
  <dc:description/>
  <cp:lastModifiedBy>Груздева Лариса Алексеевна</cp:lastModifiedBy>
  <cp:revision>1</cp:revision>
  <dcterms:created xsi:type="dcterms:W3CDTF">2017-05-22T10:17:00Z</dcterms:created>
  <dcterms:modified xsi:type="dcterms:W3CDTF">2017-05-22T10:17:00Z</dcterms:modified>
</cp:coreProperties>
</file>