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5D049C" w:rsidRPr="00BD1530" w:rsidRDefault="005D049C" w:rsidP="005D0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 w:rsidRPr="00BD1530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Памятка «Как подготовиться к докладу, выступлению»</w:t>
      </w:r>
    </w:p>
    <w:p w:rsidR="005D049C" w:rsidRPr="0004151E" w:rsidRDefault="005D049C" w:rsidP="005D0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41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5D049C" w:rsidRPr="0004151E" w:rsidRDefault="005D049C" w:rsidP="00BD1530">
      <w:pPr>
        <w:widowControl w:val="0"/>
        <w:tabs>
          <w:tab w:val="num" w:pos="720"/>
        </w:tabs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I.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           </w:t>
      </w:r>
      <w:r w:rsidRPr="0004151E">
        <w:rPr>
          <w:rFonts w:ascii="Times New Roman" w:eastAsia="Times New Roman" w:hAnsi="Times New Roman"/>
          <w:b/>
          <w:sz w:val="28"/>
          <w:szCs w:val="28"/>
          <w:lang w:eastAsia="ru-RU"/>
        </w:rPr>
        <w:t>Этап – подготовка доклада, выступления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Формулировка темы, выделение стержневой проблемы и целевой установки с учетом интересов и запросов слушателей.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Формулировка основных вопросов доклада, выступления.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Составление развернутого плана выступления.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 чтение специальной литературы. </w:t>
      </w:r>
    </w:p>
    <w:p w:rsidR="005D049C" w:rsidRPr="0004151E" w:rsidRDefault="005D049C" w:rsidP="005D0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Подбор и систематизация наглядных материалов. </w:t>
      </w:r>
    </w:p>
    <w:p w:rsidR="005D049C" w:rsidRPr="0004151E" w:rsidRDefault="005D049C" w:rsidP="005D0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Подбор педагогических ситуаций из своего  опыта и опыта коллег. </w:t>
      </w:r>
    </w:p>
    <w:p w:rsidR="005D049C" w:rsidRPr="0004151E" w:rsidRDefault="005D049C" w:rsidP="005D0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Определение порядка использования подобранных материалов в процессе                                изложения.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Распределение материала по вопросам.</w:t>
      </w:r>
    </w:p>
    <w:p w:rsidR="005D049C" w:rsidRPr="0004151E" w:rsidRDefault="005D049C" w:rsidP="00BD1530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Письменное изложение полного текста выступления.</w:t>
      </w:r>
    </w:p>
    <w:p w:rsidR="005D049C" w:rsidRPr="0004151E" w:rsidRDefault="005D049C" w:rsidP="00BD1530">
      <w:pPr>
        <w:widowControl w:val="0"/>
        <w:tabs>
          <w:tab w:val="num" w:pos="720"/>
        </w:tabs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b/>
          <w:sz w:val="28"/>
          <w:szCs w:val="28"/>
          <w:lang w:eastAsia="ru-RU"/>
        </w:rPr>
        <w:t>II.</w:t>
      </w:r>
      <w:r w:rsidRPr="0004151E">
        <w:rPr>
          <w:rFonts w:ascii="Times New Roman" w:eastAsia="Times New Roman" w:hAnsi="Times New Roman"/>
          <w:b/>
          <w:sz w:val="14"/>
          <w:szCs w:val="14"/>
          <w:lang w:eastAsia="ru-RU"/>
        </w:rPr>
        <w:t xml:space="preserve">               </w:t>
      </w:r>
      <w:r w:rsidRPr="0004151E">
        <w:rPr>
          <w:rFonts w:ascii="Times New Roman" w:eastAsia="Times New Roman" w:hAnsi="Times New Roman"/>
          <w:b/>
          <w:sz w:val="28"/>
          <w:szCs w:val="28"/>
          <w:lang w:eastAsia="ru-RU"/>
        </w:rPr>
        <w:t>Этап – работа с подготовленным материалом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Выделение в тексте основных смысловых частей, на которые при выступлении нужно сделать акцент.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Распределение времени на изложение каждого вопроса и определение темпа выступления (пробное чтение).</w:t>
      </w:r>
    </w:p>
    <w:p w:rsidR="005D049C" w:rsidRPr="0004151E" w:rsidRDefault="005D049C" w:rsidP="00BD1530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«Свертывание» полного текста доклада в краткую форму (тезисы, план, цитаты на карточках).</w:t>
      </w:r>
    </w:p>
    <w:p w:rsidR="005D049C" w:rsidRPr="0004151E" w:rsidRDefault="005D049C" w:rsidP="00BD1530">
      <w:pPr>
        <w:widowControl w:val="0"/>
        <w:tabs>
          <w:tab w:val="num" w:pos="720"/>
        </w:tabs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b/>
          <w:sz w:val="28"/>
          <w:szCs w:val="28"/>
          <w:lang w:eastAsia="ru-RU"/>
        </w:rPr>
        <w:t>III.</w:t>
      </w:r>
      <w:r w:rsidRPr="0004151E">
        <w:rPr>
          <w:rFonts w:ascii="Times New Roman" w:eastAsia="Times New Roman" w:hAnsi="Times New Roman"/>
          <w:b/>
          <w:sz w:val="14"/>
          <w:szCs w:val="14"/>
          <w:lang w:eastAsia="ru-RU"/>
        </w:rPr>
        <w:t xml:space="preserve">           </w:t>
      </w:r>
      <w:r w:rsidRPr="000415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Этап – подготовка к выступлению 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Перед тем как включиться в работу, настройтесь: сядьте или встаньте удобно, дайте себе установку на внутреннюю собранность, сосредоточение, мысленно представьте какую-либо приятную сцену, случай из собственной жизни.</w:t>
      </w:r>
    </w:p>
    <w:p w:rsidR="005D049C" w:rsidRPr="0004151E" w:rsidRDefault="005D049C" w:rsidP="005D049C">
      <w:pPr>
        <w:widowControl w:val="0"/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4151E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 </w:t>
      </w:r>
      <w:r w:rsidRPr="0004151E">
        <w:rPr>
          <w:rFonts w:ascii="Times New Roman" w:eastAsia="Times New Roman" w:hAnsi="Times New Roman"/>
          <w:sz w:val="28"/>
          <w:szCs w:val="28"/>
          <w:lang w:eastAsia="ru-RU"/>
        </w:rPr>
        <w:t>Перед изложением информации дайте себе установку, что окружающие являются потенциальными единомышленниками.</w:t>
      </w:r>
    </w:p>
    <w:p w:rsidR="000A2F7B" w:rsidRDefault="000A2F7B"/>
    <w:sectPr w:rsidR="000A2F7B" w:rsidSect="00D2631B">
      <w:pgSz w:w="11906" w:h="16838"/>
      <w:pgMar w:top="1134" w:right="850" w:bottom="1134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D049C"/>
    <w:rsid w:val="000A2F7B"/>
    <w:rsid w:val="001C3AA1"/>
    <w:rsid w:val="005D049C"/>
    <w:rsid w:val="00691A12"/>
    <w:rsid w:val="006B6493"/>
    <w:rsid w:val="00702214"/>
    <w:rsid w:val="00B036F3"/>
    <w:rsid w:val="00BB744F"/>
    <w:rsid w:val="00BD1530"/>
    <w:rsid w:val="00D2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</cp:lastModifiedBy>
  <cp:revision>2</cp:revision>
  <dcterms:created xsi:type="dcterms:W3CDTF">2021-05-31T14:47:00Z</dcterms:created>
  <dcterms:modified xsi:type="dcterms:W3CDTF">2021-05-31T14:47:00Z</dcterms:modified>
</cp:coreProperties>
</file>